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EE34" w14:textId="77777777" w:rsidR="00642FC1" w:rsidRPr="00642FC1" w:rsidRDefault="00642FC1" w:rsidP="00642FC1">
      <w:pPr>
        <w:widowControl/>
        <w:spacing w:line="24" w:lineRule="atLeast"/>
        <w:ind w:left="420"/>
        <w:jc w:val="center"/>
        <w:textAlignment w:val="center"/>
        <w:rPr>
          <w:rFonts w:ascii="黑体" w:eastAsia="黑体" w:hAnsi="黑体" w:cs="黑体"/>
          <w:sz w:val="32"/>
          <w:szCs w:val="32"/>
        </w:rPr>
      </w:pPr>
      <w:r w:rsidRPr="00642FC1">
        <w:rPr>
          <w:rFonts w:ascii="黑体" w:eastAsia="黑体" w:hAnsi="黑体" w:cs="黑体"/>
          <w:sz w:val="32"/>
          <w:szCs w:val="32"/>
        </w:rPr>
        <w:t>怀铁一中高二物理周测（</w:t>
      </w:r>
      <w:r w:rsidRPr="00642FC1">
        <w:rPr>
          <w:rFonts w:ascii="黑体" w:eastAsia="黑体" w:hAnsi="黑体" w:cs="黑体" w:hint="eastAsia"/>
          <w:sz w:val="32"/>
          <w:szCs w:val="32"/>
        </w:rPr>
        <w:t>四</w:t>
      </w:r>
      <w:r w:rsidRPr="00642FC1">
        <w:rPr>
          <w:rFonts w:ascii="黑体" w:eastAsia="黑体" w:hAnsi="黑体" w:cs="黑体"/>
          <w:sz w:val="32"/>
          <w:szCs w:val="32"/>
        </w:rPr>
        <w:t>）</w:t>
      </w:r>
      <w:r w:rsidRPr="00642FC1">
        <w:rPr>
          <w:rFonts w:ascii="黑体" w:eastAsia="黑体" w:hAnsi="黑体" w:cs="黑体" w:hint="eastAsia"/>
          <w:sz w:val="32"/>
          <w:szCs w:val="32"/>
        </w:rPr>
        <w:t>（2</w:t>
      </w:r>
      <w:r w:rsidRPr="00642FC1">
        <w:rPr>
          <w:rFonts w:ascii="黑体" w:eastAsia="黑体" w:hAnsi="黑体" w:cs="黑体"/>
          <w:sz w:val="32"/>
          <w:szCs w:val="32"/>
        </w:rPr>
        <w:t>023.0</w:t>
      </w:r>
      <w:r w:rsidRPr="00642FC1">
        <w:rPr>
          <w:rFonts w:ascii="黑体" w:eastAsia="黑体" w:hAnsi="黑体" w:cs="黑体" w:hint="eastAsia"/>
          <w:sz w:val="32"/>
          <w:szCs w:val="32"/>
        </w:rPr>
        <w:t>3</w:t>
      </w:r>
      <w:r w:rsidRPr="00642FC1">
        <w:rPr>
          <w:rFonts w:ascii="黑体" w:eastAsia="黑体" w:hAnsi="黑体" w:cs="黑体"/>
          <w:sz w:val="32"/>
          <w:szCs w:val="32"/>
        </w:rPr>
        <w:t>.01</w:t>
      </w:r>
      <w:r w:rsidRPr="00642FC1">
        <w:rPr>
          <w:rFonts w:ascii="黑体" w:eastAsia="黑体" w:hAnsi="黑体" w:cs="黑体" w:hint="eastAsia"/>
          <w:sz w:val="32"/>
          <w:szCs w:val="32"/>
        </w:rPr>
        <w:t>）</w:t>
      </w:r>
    </w:p>
    <w:p w14:paraId="1F260A8C" w14:textId="586C3B10" w:rsidR="00642FC1" w:rsidRPr="00642FC1" w:rsidRDefault="00642FC1" w:rsidP="00642FC1">
      <w:pPr>
        <w:widowControl/>
        <w:tabs>
          <w:tab w:val="left" w:pos="-426"/>
        </w:tabs>
        <w:spacing w:line="24" w:lineRule="atLeast"/>
        <w:ind w:left="-1985"/>
        <w:jc w:val="center"/>
        <w:textAlignment w:val="center"/>
        <w:rPr>
          <w:rFonts w:ascii="Cambria Math" w:eastAsia="宋体" w:hAnsi="宋体" w:cs="Cambria Math"/>
        </w:rPr>
      </w:pPr>
    </w:p>
    <w:p w14:paraId="116F658B" w14:textId="20B5E975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  <w:sz w:val="28"/>
          <w:szCs w:val="28"/>
        </w:rPr>
      </w:pPr>
      <w:r w:rsidRPr="00642FC1">
        <w:rPr>
          <w:rFonts w:ascii="黑体" w:eastAsia="黑体" w:hAnsi="黑体" w:cs="黑体"/>
          <w:sz w:val="28"/>
          <w:szCs w:val="28"/>
        </w:rPr>
        <w:t>一、单选题（本大题共</w:t>
      </w:r>
      <w:r w:rsidRPr="00642FC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42FC1">
        <w:rPr>
          <w:rFonts w:ascii="黑体" w:eastAsia="黑体" w:hAnsi="黑体" w:cs="黑体"/>
          <w:sz w:val="28"/>
          <w:szCs w:val="28"/>
        </w:rPr>
        <w:t>小题，共</w:t>
      </w:r>
      <w:r w:rsidRPr="00642FC1">
        <w:rPr>
          <w:rFonts w:ascii="Times New Roman" w:eastAsia="Times New Roman" w:hAnsi="Times New Roman" w:cs="Times New Roman"/>
          <w:b/>
          <w:sz w:val="28"/>
          <w:szCs w:val="28"/>
        </w:rPr>
        <w:t>35.0</w:t>
      </w:r>
      <w:r w:rsidRPr="00642FC1">
        <w:rPr>
          <w:rFonts w:ascii="黑体" w:eastAsia="黑体" w:hAnsi="黑体" w:cs="黑体"/>
          <w:sz w:val="28"/>
          <w:szCs w:val="28"/>
        </w:rPr>
        <w:t>分）</w:t>
      </w:r>
    </w:p>
    <w:p w14:paraId="79974050" w14:textId="2BEC0363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sz w:val="24"/>
        </w:rPr>
        <w:t xml:space="preserve">1.  </w:t>
      </w:r>
      <w:bookmarkStart w:id="0" w:name="76cab55e-89a4-4ea1-8ca3-3477a9555561"/>
      <w:r w:rsidRPr="00642FC1">
        <w:rPr>
          <w:rFonts w:ascii="宋体" w:eastAsia="宋体" w:hAnsi="宋体" w:cs="宋体"/>
          <w:kern w:val="0"/>
          <w:szCs w:val="21"/>
        </w:rPr>
        <w:t>如图所示，电阻忽略不计的两平行的粗糙金属导轨水平固定在匀强磁场中，一质量为</w:t>
      </w:r>
      <m:oMath>
        <m:r>
          <w:rPr>
            <w:rFonts w:ascii="Cambria Math" w:eastAsia="宋体" w:hAnsi="Cambria Math" w:cs="Cambria Math"/>
          </w:rPr>
          <m:t>m=1kg</m:t>
        </m:r>
      </m:oMath>
      <w:r w:rsidRPr="00642FC1">
        <w:rPr>
          <w:rFonts w:ascii="宋体" w:eastAsia="宋体" w:hAnsi="宋体" w:cs="宋体"/>
          <w:kern w:val="0"/>
          <w:szCs w:val="21"/>
        </w:rPr>
        <w:t>的金属棒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垂直于平行导轨放置并接触良好，磁感应强度</w:t>
      </w:r>
      <m:oMath>
        <m:r>
          <w:rPr>
            <w:rFonts w:ascii="Cambria Math" w:eastAsia="宋体" w:hAnsi="Cambria Math" w:cs="Cambria Math"/>
          </w:rPr>
          <m:t>B=5T</m:t>
        </m:r>
      </m:oMath>
      <w:r w:rsidRPr="00642FC1">
        <w:rPr>
          <w:rFonts w:ascii="宋体" w:eastAsia="宋体" w:hAnsi="宋体" w:cs="宋体"/>
          <w:kern w:val="0"/>
          <w:szCs w:val="21"/>
        </w:rPr>
        <w:t>，方向垂直于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，与导轨平面的夹角</w:t>
      </w:r>
      <m:oMath>
        <m:r>
          <w:rPr>
            <w:rFonts w:ascii="Cambria Math" w:eastAsia="宋体" w:hAnsi="Cambria Math" w:cs="Cambria Math"/>
          </w:rPr>
          <m:t>α=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53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</m:oMath>
      <w:r w:rsidRPr="00642FC1">
        <w:rPr>
          <w:rFonts w:ascii="宋体" w:eastAsia="宋体" w:hAnsi="宋体" w:cs="宋体"/>
          <w:kern w:val="0"/>
          <w:szCs w:val="21"/>
        </w:rPr>
        <w:t>，导轨宽度为</w:t>
      </w:r>
      <m:oMath>
        <m:r>
          <w:rPr>
            <w:rFonts w:ascii="Cambria Math" w:eastAsia="宋体" w:hAnsi="Cambria Math" w:cs="Cambria Math"/>
          </w:rPr>
          <m:t>L=0.5m</m:t>
        </m:r>
      </m:oMath>
      <w:r w:rsidRPr="00642FC1">
        <w:rPr>
          <w:rFonts w:ascii="宋体" w:eastAsia="宋体" w:hAnsi="宋体" w:cs="宋体"/>
          <w:kern w:val="0"/>
          <w:szCs w:val="21"/>
        </w:rPr>
        <w:t>，一端与电源连接。金属棒连入导轨间的电阻</w:t>
      </w:r>
      <m:oMath>
        <m:r>
          <w:rPr>
            <w:rFonts w:ascii="Cambria Math" w:eastAsia="宋体" w:hAnsi="Cambria Math" w:cs="Cambria Math"/>
          </w:rPr>
          <m:t>R=4.5Ω</m:t>
        </m:r>
      </m:oMath>
      <w:r w:rsidRPr="00642FC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与导轨间的动摩擦因数为</w:t>
      </w:r>
      <m:oMath>
        <m:r>
          <w:rPr>
            <w:rFonts w:ascii="Cambria Math" w:eastAsia="宋体" w:hAnsi="Cambria Math" w:cs="Cambria Math"/>
          </w:rPr>
          <m:t>μ=0.5(</m:t>
        </m:r>
      </m:oMath>
      <w:r w:rsidRPr="00642FC1">
        <w:rPr>
          <w:rFonts w:ascii="宋体" w:eastAsia="宋体" w:hAnsi="宋体" w:cs="宋体"/>
          <w:kern w:val="0"/>
          <w:szCs w:val="21"/>
        </w:rPr>
        <w:t>设最大静摩擦力等于滑动摩擦力</w:t>
      </w:r>
      <m:oMath>
        <m:r>
          <w:rPr>
            <w:rFonts w:ascii="Cambria Math" w:eastAsia="宋体" w:hAnsi="Cambria Math" w:cs="Cambria Math"/>
          </w:rPr>
          <m:t>)</m:t>
        </m:r>
      </m:oMath>
      <w:r w:rsidRPr="00642FC1">
        <w:rPr>
          <w:rFonts w:ascii="宋体" w:eastAsia="宋体" w:hAnsi="宋体" w:cs="宋体"/>
          <w:kern w:val="0"/>
          <w:szCs w:val="21"/>
        </w:rPr>
        <w:t>，拉力</w:t>
      </w:r>
      <m:oMath>
        <m:r>
          <w:rPr>
            <w:rFonts w:ascii="Cambria Math" w:eastAsia="宋体" w:hAnsi="Cambria Math" w:cs="Cambria Math"/>
          </w:rPr>
          <m:t>F</m:t>
        </m:r>
      </m:oMath>
      <w:r w:rsidRPr="00642FC1">
        <w:rPr>
          <w:rFonts w:ascii="宋体" w:eastAsia="宋体" w:hAnsi="宋体" w:cs="宋体"/>
          <w:kern w:val="0"/>
          <w:szCs w:val="21"/>
        </w:rPr>
        <w:t>的方向平行于金属导轨，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处于静止状态。已知</w:t>
      </w:r>
      <m:oMath>
        <m:r>
          <w:rPr>
            <w:rFonts w:ascii="Cambria Math" w:eastAsia="宋体" w:hAnsi="Cambria Math" w:cs="Cambria Math"/>
          </w:rPr>
          <m:t>E=10V</m:t>
        </m:r>
      </m:oMath>
      <w:r w:rsidRPr="00642FC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r=0.5Ω</m:t>
        </m:r>
      </m:oMath>
      <w:r w:rsidRPr="00642FC1">
        <w:rPr>
          <w:rFonts w:ascii="宋体" w:eastAsia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53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  <m:r>
          <w:rPr>
            <w:rFonts w:ascii="Cambria Math" w:eastAsia="宋体" w:hAnsi="Cambria Math" w:cs="Cambria Math"/>
          </w:rPr>
          <m:t>=0.8</m:t>
        </m:r>
      </m:oMath>
      <w:r w:rsidRPr="00642FC1">
        <w:rPr>
          <w:rFonts w:ascii="宋体" w:eastAsia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53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  <m:r>
          <w:rPr>
            <w:rFonts w:ascii="Cambria Math" w:eastAsia="宋体" w:hAnsi="Cambria Math" w:cs="Cambria Math"/>
          </w:rPr>
          <m:t>=0.6</m:t>
        </m:r>
      </m:oMath>
      <w:r w:rsidRPr="00642FC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g=10m/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s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</m:oMath>
      <w:r w:rsidRPr="00642FC1">
        <w:rPr>
          <w:rFonts w:ascii="宋体" w:eastAsia="宋体" w:hAnsi="宋体" w:cs="宋体"/>
          <w:kern w:val="0"/>
          <w:szCs w:val="21"/>
        </w:rPr>
        <w:t>，则</w:t>
      </w: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698A546" wp14:editId="04AF1126">
            <wp:extent cx="3810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3A8B2D75" w14:textId="184AC10A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Cambria Math" w:eastAsia="宋体" w:hAnsi="宋体" w:cs="Cambria Math"/>
          <w:noProof/>
        </w:rPr>
        <w:drawing>
          <wp:anchor distT="0" distB="0" distL="114300" distR="114300" simplePos="0" relativeHeight="251658240" behindDoc="1" locked="0" layoutInCell="1" allowOverlap="1" wp14:anchorId="2F048609" wp14:editId="11484695">
            <wp:simplePos x="0" y="0"/>
            <wp:positionH relativeFrom="column">
              <wp:posOffset>4528820</wp:posOffset>
            </wp:positionH>
            <wp:positionV relativeFrom="paragraph">
              <wp:posOffset>46355</wp:posOffset>
            </wp:positionV>
            <wp:extent cx="144018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429" y="21200"/>
                <wp:lineTo x="2142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通过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的电流大小为</w:t>
      </w:r>
      <m:oMath>
        <m:r>
          <w:rPr>
            <w:rFonts w:ascii="Cambria Math" w:eastAsia="宋体" w:hAnsi="Cambria Math" w:cs="Cambria Math"/>
          </w:rPr>
          <m:t>1A</m:t>
        </m:r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受到的安培力大小为</w:t>
      </w:r>
      <m:oMath>
        <m:r>
          <w:rPr>
            <w:rFonts w:ascii="Cambria Math" w:eastAsia="宋体" w:hAnsi="Cambria Math" w:cs="Cambria Math"/>
          </w:rPr>
          <m:t>3N</m:t>
        </m:r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ab</m:t>
        </m:r>
      </m:oMath>
      <w:r w:rsidRPr="00642FC1">
        <w:rPr>
          <w:rFonts w:ascii="宋体" w:eastAsia="宋体" w:hAnsi="宋体" w:cs="宋体"/>
          <w:kern w:val="0"/>
          <w:szCs w:val="21"/>
        </w:rPr>
        <w:t>受到的最大静摩擦力为</w:t>
      </w:r>
      <m:oMath>
        <m:r>
          <w:rPr>
            <w:rFonts w:ascii="Cambria Math" w:eastAsia="宋体" w:hAnsi="Cambria Math" w:cs="Cambria Math"/>
          </w:rPr>
          <m:t>7.5N</m:t>
        </m:r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F</m:t>
        </m:r>
      </m:oMath>
      <w:r w:rsidRPr="00642FC1">
        <w:rPr>
          <w:rFonts w:ascii="宋体" w:eastAsia="宋体" w:hAnsi="宋体" w:cs="宋体"/>
          <w:kern w:val="0"/>
          <w:szCs w:val="21"/>
        </w:rPr>
        <w:t>的取值范围为</w:t>
      </w:r>
      <m:oMath>
        <m:r>
          <w:rPr>
            <w:rFonts w:ascii="Cambria Math" w:eastAsia="宋体" w:hAnsi="Cambria Math" w:cs="Cambria Math"/>
          </w:rPr>
          <m:t>0.5N≤F≤7.5N</m:t>
        </m:r>
      </m:oMath>
    </w:p>
    <w:p w14:paraId="085BA6AB" w14:textId="227C27EF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Cambria Math" w:eastAsia="宋体" w:hAnsi="宋体" w:cs="Cambria Math"/>
          <w:noProof/>
        </w:rPr>
        <w:drawing>
          <wp:anchor distT="0" distB="0" distL="114300" distR="114300" simplePos="0" relativeHeight="251660288" behindDoc="1" locked="0" layoutInCell="1" allowOverlap="1" wp14:anchorId="5B96D68B" wp14:editId="06AC9698">
            <wp:simplePos x="0" y="0"/>
            <wp:positionH relativeFrom="column">
              <wp:posOffset>4597400</wp:posOffset>
            </wp:positionH>
            <wp:positionV relativeFrom="paragraph">
              <wp:posOffset>259715</wp:posOffset>
            </wp:positionV>
            <wp:extent cx="141732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FC1">
        <w:rPr>
          <w:rFonts w:ascii="Times New Roman" w:eastAsia="Times New Roman" w:hAnsi="Times New Roman" w:cs="Times New Roman"/>
          <w:sz w:val="24"/>
        </w:rPr>
        <w:t xml:space="preserve">2.  </w:t>
      </w:r>
      <w:bookmarkStart w:id="1" w:name="39eb13c7-4578-4e9c-a185-b9cafb9aa5c8"/>
      <w:r w:rsidRPr="00642FC1">
        <w:rPr>
          <w:rFonts w:ascii="宋体" w:eastAsia="宋体" w:hAnsi="宋体" w:cs="宋体"/>
          <w:kern w:val="0"/>
          <w:szCs w:val="21"/>
        </w:rPr>
        <w:t>如图所示，半径为</w:t>
      </w:r>
      <m:oMath>
        <m:r>
          <w:rPr>
            <w:rFonts w:ascii="Cambria Math" w:eastAsia="宋体" w:hAnsi="Cambria Math" w:cs="Cambria Math"/>
          </w:rPr>
          <m:t>R</m:t>
        </m:r>
      </m:oMath>
      <w:r w:rsidRPr="00642FC1">
        <w:rPr>
          <w:rFonts w:ascii="宋体" w:eastAsia="宋体" w:hAnsi="宋体" w:cs="宋体"/>
          <w:kern w:val="0"/>
          <w:szCs w:val="21"/>
        </w:rPr>
        <w:t>、质量为</w:t>
      </w:r>
      <m:oMath>
        <m:r>
          <w:rPr>
            <w:rFonts w:ascii="Cambria Math" w:eastAsia="宋体" w:hAnsi="Cambria Math" w:cs="Cambria Math"/>
          </w:rPr>
          <m:t>m</m:t>
        </m:r>
      </m:oMath>
      <w:r w:rsidRPr="00642FC1">
        <w:rPr>
          <w:rFonts w:ascii="宋体" w:eastAsia="宋体" w:hAnsi="宋体" w:cs="宋体"/>
          <w:kern w:val="0"/>
          <w:szCs w:val="21"/>
        </w:rPr>
        <w:t>的半圆形导线框用两根绝缘细线悬挂，静止时直线边水平，导线框中通有沿顺时针方向的电流，图中水平虚线为匀强磁场的上边界线，匀强磁场的磁感应强度大小为</w:t>
      </w:r>
      <m:oMath>
        <m:r>
          <w:rPr>
            <w:rFonts w:ascii="Cambria Math" w:eastAsia="宋体" w:hAnsi="Cambria Math" w:cs="Cambria Math"/>
          </w:rPr>
          <m:t>B</m:t>
        </m:r>
      </m:oMath>
      <w:r w:rsidRPr="00642FC1">
        <w:rPr>
          <w:rFonts w:ascii="宋体" w:eastAsia="宋体" w:hAnsi="宋体" w:cs="宋体"/>
          <w:kern w:val="0"/>
          <w:szCs w:val="21"/>
        </w:rPr>
        <w:t>，方向垂直于导线框向里，处于磁场区域的导线框对应的圆心角为</w:t>
      </w:r>
      <m:oMath>
        <m:r>
          <w:rPr>
            <w:rFonts w:ascii="Cambria Math" w:eastAsia="宋体" w:hAnsi="Cambria Math" w:cs="Cambria Math"/>
          </w:rPr>
          <m:t>120°</m:t>
        </m:r>
      </m:oMath>
      <w:r w:rsidRPr="00642FC1">
        <w:rPr>
          <w:rFonts w:ascii="宋体" w:eastAsia="宋体" w:hAnsi="宋体" w:cs="宋体"/>
          <w:kern w:val="0"/>
          <w:szCs w:val="21"/>
        </w:rPr>
        <w:t>，此时每根细线的拉力大小为</w:t>
      </w:r>
      <m:oMath>
        <m:r>
          <w:rPr>
            <w:rFonts w:ascii="Cambria Math" w:eastAsia="宋体" w:hAnsi="Cambria Math" w:cs="Cambria Math"/>
          </w:rPr>
          <m:t>F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 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。现保持其他条件不变，将虚线下方的磁场移至虚线上方，使虚线为匀强磁场的下边界，此时每根细线的拉力大小为</w:t>
      </w:r>
      <m:oMath>
        <m:r>
          <w:rPr>
            <w:rFonts w:ascii="Cambria Math" w:eastAsia="宋体" w:hAnsi="Cambria Math" w:cs="Cambria Math"/>
          </w:rPr>
          <m:t>F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 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。则导线框中的电流大小为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380B796B" w14:textId="66B74D54" w:rsidR="00642FC1" w:rsidRDefault="00642FC1" w:rsidP="00642FC1">
      <w:pPr>
        <w:widowControl/>
        <w:tabs>
          <w:tab w:val="left" w:pos="2310"/>
          <w:tab w:val="left" w:pos="4200"/>
          <w:tab w:val="left" w:pos="6090"/>
        </w:tabs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num>
          <m:den>
            <m:rad>
              <m:radPr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BR</m:t>
            </m:r>
          </m:den>
        </m:f>
      </m:oMath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num>
          <m:den>
            <m:rad>
              <m:radPr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BR</m:t>
            </m:r>
          </m:den>
        </m:f>
      </m:oMath>
      <w:r w:rsidRPr="00642FC1">
        <w:rPr>
          <w:rFonts w:ascii="Cambria Math" w:eastAsia="宋体" w:hAnsi="宋体" w:cs="Cambria Math"/>
        </w:rPr>
        <w:tab/>
      </w:r>
    </w:p>
    <w:p w14:paraId="3F159456" w14:textId="7D03631A" w:rsidR="00642FC1" w:rsidRPr="00642FC1" w:rsidRDefault="00642FC1" w:rsidP="00642FC1">
      <w:pPr>
        <w:widowControl/>
        <w:tabs>
          <w:tab w:val="left" w:pos="2310"/>
          <w:tab w:val="left" w:pos="4200"/>
          <w:tab w:val="left" w:pos="6090"/>
        </w:tabs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BπR</m:t>
            </m:r>
          </m:den>
        </m:f>
      </m:oMath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6(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BπR</m:t>
            </m:r>
          </m:den>
        </m:f>
      </m:oMath>
    </w:p>
    <w:p w14:paraId="39E87325" w14:textId="246E4D0F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sz w:val="24"/>
        </w:rPr>
        <w:t xml:space="preserve">3.  </w:t>
      </w:r>
      <w:bookmarkStart w:id="2" w:name="780e8207-7e89-496b-9f23-4ea5c7bda0a7"/>
      <w:r w:rsidRPr="00642FC1">
        <w:rPr>
          <w:rFonts w:ascii="宋体" w:eastAsia="宋体" w:hAnsi="宋体" w:cs="宋体"/>
          <w:kern w:val="0"/>
          <w:szCs w:val="21"/>
        </w:rPr>
        <w:t>如图所示，在倾角为</w:t>
      </w:r>
      <m:oMath>
        <m:r>
          <w:rPr>
            <w:rFonts w:ascii="Cambria Math" w:eastAsia="宋体" w:hAnsi="Cambria Math" w:cs="Cambria Math"/>
          </w:rPr>
          <m:t>α</m:t>
        </m:r>
      </m:oMath>
      <w:r w:rsidRPr="00642FC1">
        <w:rPr>
          <w:rFonts w:ascii="宋体" w:eastAsia="宋体" w:hAnsi="宋体" w:cs="宋体"/>
          <w:kern w:val="0"/>
          <w:szCs w:val="21"/>
        </w:rPr>
        <w:t>的光滑斜面上，放置一根长为</w:t>
      </w:r>
      <m:oMath>
        <m:r>
          <w:rPr>
            <w:rFonts w:ascii="Cambria Math" w:eastAsia="宋体" w:hAnsi="Cambria Math" w:cs="Cambria Math"/>
          </w:rPr>
          <m:t>L</m:t>
        </m:r>
      </m:oMath>
      <w:r w:rsidRPr="00642FC1">
        <w:rPr>
          <w:rFonts w:ascii="宋体" w:eastAsia="宋体" w:hAnsi="宋体" w:cs="宋体"/>
          <w:kern w:val="0"/>
          <w:szCs w:val="21"/>
        </w:rPr>
        <w:t>、质量为</w:t>
      </w:r>
      <m:oMath>
        <m:r>
          <w:rPr>
            <w:rFonts w:ascii="Cambria Math" w:eastAsia="宋体" w:hAnsi="Cambria Math" w:cs="Cambria Math"/>
          </w:rPr>
          <m:t>m</m:t>
        </m:r>
      </m:oMath>
      <w:r w:rsidRPr="00642FC1">
        <w:rPr>
          <w:rFonts w:ascii="宋体" w:eastAsia="宋体" w:hAnsi="宋体" w:cs="宋体"/>
          <w:kern w:val="0"/>
          <w:szCs w:val="21"/>
        </w:rPr>
        <w:t>、通过电流为</w:t>
      </w:r>
      <m:oMath>
        <m:r>
          <w:rPr>
            <w:rFonts w:ascii="Cambria Math" w:eastAsia="宋体" w:hAnsi="Cambria Math" w:cs="Cambria Math"/>
          </w:rPr>
          <m:t>I</m:t>
        </m:r>
      </m:oMath>
      <w:r w:rsidRPr="00642FC1">
        <w:rPr>
          <w:rFonts w:ascii="宋体" w:eastAsia="宋体" w:hAnsi="宋体" w:cs="宋体"/>
          <w:kern w:val="0"/>
          <w:szCs w:val="21"/>
        </w:rPr>
        <w:t>的导线，若使导线静止，应该在斜面上施加匀强磁场</w:t>
      </w:r>
      <m:oMath>
        <m:r>
          <w:rPr>
            <w:rFonts w:ascii="Cambria Math" w:eastAsia="宋体" w:hAnsi="Cambria Math" w:cs="Cambria Math"/>
          </w:rPr>
          <m:t>B</m:t>
        </m:r>
      </m:oMath>
      <w:r w:rsidRPr="00642FC1">
        <w:rPr>
          <w:rFonts w:ascii="宋体" w:eastAsia="宋体" w:hAnsi="宋体" w:cs="宋体"/>
          <w:kern w:val="0"/>
          <w:szCs w:val="21"/>
        </w:rPr>
        <w:t>的大小和方向为</w:t>
      </w: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9095490" wp14:editId="4D758901">
            <wp:extent cx="38100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25962C5B" w14:textId="79DD67AA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Cambria Math" w:eastAsia="宋体" w:hAnsi="宋体" w:cs="Cambria Math"/>
          <w:noProof/>
        </w:rPr>
        <w:drawing>
          <wp:anchor distT="0" distB="0" distL="114300" distR="114300" simplePos="0" relativeHeight="251661312" behindDoc="1" locked="0" layoutInCell="1" allowOverlap="1" wp14:anchorId="44B17314" wp14:editId="5343113D">
            <wp:simplePos x="0" y="0"/>
            <wp:positionH relativeFrom="column">
              <wp:posOffset>4799965</wp:posOffset>
            </wp:positionH>
            <wp:positionV relativeFrom="paragraph">
              <wp:posOffset>541655</wp:posOffset>
            </wp:positionV>
            <wp:extent cx="1295400" cy="792480"/>
            <wp:effectExtent l="0" t="0" r="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B=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mgsinα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IL</m:t>
            </m:r>
          </m:den>
        </m:f>
      </m:oMath>
      <w:r w:rsidRPr="00642FC1">
        <w:rPr>
          <w:rFonts w:ascii="宋体" w:eastAsia="宋体" w:hAnsi="宋体" w:cs="宋体"/>
          <w:kern w:val="0"/>
          <w:szCs w:val="21"/>
        </w:rPr>
        <w:t>，方向垂直斜面向上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B=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mgsinα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IL</m:t>
            </m:r>
          </m:den>
        </m:f>
      </m:oMath>
      <w:r w:rsidRPr="00642FC1">
        <w:rPr>
          <w:rFonts w:ascii="宋体" w:eastAsia="宋体" w:hAnsi="宋体" w:cs="宋体"/>
          <w:kern w:val="0"/>
          <w:szCs w:val="21"/>
        </w:rPr>
        <w:t>，方向垂直水平面向上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B=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mgtanα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IL</m:t>
            </m:r>
          </m:den>
        </m:f>
      </m:oMath>
      <w:r w:rsidRPr="00642FC1">
        <w:rPr>
          <w:rFonts w:ascii="宋体" w:eastAsia="宋体" w:hAnsi="宋体" w:cs="宋体"/>
          <w:kern w:val="0"/>
          <w:szCs w:val="21"/>
        </w:rPr>
        <w:t>，方向竖直向下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B=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mgtanα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IL</m:t>
            </m:r>
          </m:den>
        </m:f>
      </m:oMath>
      <w:r w:rsidRPr="00642FC1">
        <w:rPr>
          <w:rFonts w:ascii="宋体" w:eastAsia="宋体" w:hAnsi="宋体" w:cs="宋体"/>
          <w:kern w:val="0"/>
          <w:szCs w:val="21"/>
        </w:rPr>
        <w:t>，方向水平向左</w:t>
      </w:r>
    </w:p>
    <w:p w14:paraId="0D3077B4" w14:textId="368F00FB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10121F" wp14:editId="2725706E">
            <wp:simplePos x="0" y="0"/>
            <wp:positionH relativeFrom="margin">
              <wp:align>right</wp:align>
            </wp:positionH>
            <wp:positionV relativeFrom="paragraph">
              <wp:posOffset>1070610</wp:posOffset>
            </wp:positionV>
            <wp:extent cx="160782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42" y="21343"/>
                <wp:lineTo x="2124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FC1">
        <w:rPr>
          <w:rFonts w:ascii="Times New Roman" w:eastAsia="Times New Roman" w:hAnsi="Times New Roman" w:cs="Times New Roman"/>
          <w:sz w:val="24"/>
        </w:rPr>
        <w:t xml:space="preserve">4.  </w:t>
      </w:r>
      <w:bookmarkStart w:id="3" w:name="90d72e5e-effb-4b07-90e2-cdf5857ffc14"/>
      <w:r w:rsidRPr="00642FC1">
        <w:rPr>
          <w:rFonts w:ascii="宋体" w:eastAsia="宋体" w:hAnsi="宋体" w:cs="宋体"/>
          <w:kern w:val="0"/>
          <w:szCs w:val="21"/>
        </w:rPr>
        <w:t>如图，三根相互平行的固定长直导线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L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L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L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垂直纸面如图放置，与坐标原点分别位于边长为</w:t>
      </w:r>
      <m:oMath>
        <m:r>
          <w:rPr>
            <w:rFonts w:ascii="Cambria Math" w:eastAsia="宋体" w:hAnsi="Cambria Math" w:cs="Cambria Math"/>
          </w:rPr>
          <m:t>a</m:t>
        </m:r>
      </m:oMath>
      <w:r w:rsidRPr="00642FC1">
        <w:rPr>
          <w:rFonts w:ascii="宋体" w:eastAsia="宋体" w:hAnsi="宋体" w:cs="宋体"/>
          <w:kern w:val="0"/>
          <w:szCs w:val="21"/>
        </w:rPr>
        <w:t>的正方形的四个点上，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L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L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中的电流均为</w:t>
      </w:r>
      <m:oMath>
        <m:r>
          <w:rPr>
            <w:rFonts w:ascii="Cambria Math" w:eastAsia="宋体" w:hAnsi="Cambria Math" w:cs="Cambria Math"/>
          </w:rPr>
          <m:t>I</m:t>
        </m:r>
      </m:oMath>
      <w:r w:rsidRPr="00642FC1">
        <w:rPr>
          <w:rFonts w:ascii="宋体" w:eastAsia="宋体" w:hAnsi="宋体" w:cs="宋体"/>
          <w:kern w:val="0"/>
          <w:szCs w:val="21"/>
        </w:rPr>
        <w:t>，方向均垂直于纸面向外，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L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中的电流为</w:t>
      </w:r>
      <m:oMath>
        <m:r>
          <w:rPr>
            <w:rFonts w:ascii="Cambria Math" w:eastAsia="宋体" w:hAnsi="Cambria Math" w:cs="Cambria Math"/>
          </w:rPr>
          <m:t>2I</m:t>
        </m:r>
      </m:oMath>
      <w:r w:rsidRPr="00642FC1">
        <w:rPr>
          <w:rFonts w:ascii="宋体" w:eastAsia="宋体" w:hAnsi="宋体" w:cs="宋体"/>
          <w:kern w:val="0"/>
          <w:szCs w:val="21"/>
        </w:rPr>
        <w:t>，方向垂直纸面向里</w:t>
      </w:r>
      <m:oMath>
        <m:r>
          <w:rPr>
            <w:rFonts w:ascii="Cambria Math" w:eastAsia="宋体" w:hAnsi="Cambria Math" w:cs="Cambria Math"/>
          </w:rPr>
          <m:t>(</m:t>
        </m:r>
      </m:oMath>
      <w:r w:rsidRPr="00642FC1">
        <w:rPr>
          <w:rFonts w:ascii="宋体" w:eastAsia="宋体" w:hAnsi="宋体" w:cs="宋体"/>
          <w:kern w:val="0"/>
          <w:szCs w:val="21"/>
        </w:rPr>
        <w:t>已知电流为</w:t>
      </w:r>
      <m:oMath>
        <m:r>
          <w:rPr>
            <w:rFonts w:ascii="Cambria Math" w:eastAsia="宋体" w:hAnsi="Cambria Math" w:cs="Cambria Math"/>
          </w:rPr>
          <m:t>I</m:t>
        </m:r>
      </m:oMath>
      <w:r w:rsidRPr="00642FC1">
        <w:rPr>
          <w:rFonts w:ascii="宋体" w:eastAsia="宋体" w:hAnsi="宋体" w:cs="宋体"/>
          <w:kern w:val="0"/>
          <w:szCs w:val="21"/>
        </w:rPr>
        <w:t>的长直导线产生的磁场中，距导线</w:t>
      </w:r>
      <m:oMath>
        <m:r>
          <w:rPr>
            <w:rFonts w:ascii="Cambria Math" w:eastAsia="宋体" w:hAnsi="Cambria Math" w:cs="Cambria Math"/>
          </w:rPr>
          <m:t>r</m:t>
        </m:r>
      </m:oMath>
      <w:r w:rsidRPr="00642FC1">
        <w:rPr>
          <w:rFonts w:ascii="宋体" w:eastAsia="宋体" w:hAnsi="宋体" w:cs="宋体"/>
          <w:kern w:val="0"/>
          <w:szCs w:val="21"/>
        </w:rPr>
        <w:t>处的磁感应强度</w:t>
      </w:r>
      <m:oMath>
        <m:r>
          <w:rPr>
            <w:rFonts w:ascii="Cambria Math" w:eastAsia="宋体" w:hAnsi="Cambria Math" w:cs="Cambria Math"/>
          </w:rPr>
          <m:t>B=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kI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r</m:t>
            </m:r>
          </m:den>
        </m:f>
      </m:oMath>
      <w:r w:rsidRPr="00642FC1">
        <w:rPr>
          <w:rFonts w:ascii="宋体" w:eastAsia="宋体" w:hAnsi="宋体" w:cs="宋体"/>
          <w:kern w:val="0"/>
          <w:szCs w:val="21"/>
        </w:rPr>
        <w:t>，其中</w:t>
      </w:r>
      <m:oMath>
        <m:r>
          <w:rPr>
            <w:rFonts w:ascii="Cambria Math" w:eastAsia="宋体" w:hAnsi="Cambria Math" w:cs="Cambria Math"/>
          </w:rPr>
          <m:t>k</m:t>
        </m:r>
      </m:oMath>
      <w:r w:rsidRPr="00642FC1">
        <w:rPr>
          <w:rFonts w:ascii="宋体" w:eastAsia="宋体" w:hAnsi="宋体" w:cs="宋体"/>
          <w:kern w:val="0"/>
          <w:szCs w:val="21"/>
        </w:rPr>
        <w:t>为常数</w:t>
      </w:r>
      <m:oMath>
        <m:r>
          <w:rPr>
            <w:rFonts w:ascii="Cambria Math" w:eastAsia="宋体" w:hAnsi="Cambria Math" w:cs="Cambria Math"/>
          </w:rPr>
          <m:t>)</m:t>
        </m:r>
      </m:oMath>
      <w:r w:rsidRPr="00642FC1">
        <w:rPr>
          <w:rFonts w:ascii="宋体" w:eastAsia="宋体" w:hAnsi="宋体" w:cs="宋体"/>
          <w:kern w:val="0"/>
          <w:szCs w:val="21"/>
        </w:rPr>
        <w:t>。某时刻有一质子</w:t>
      </w:r>
      <m:oMath>
        <m:r>
          <w:rPr>
            <w:rFonts w:ascii="Cambria Math" w:eastAsia="宋体" w:hAnsi="Cambria Math" w:cs="Cambria Math"/>
          </w:rPr>
          <m:t>(</m:t>
        </m:r>
      </m:oMath>
      <w:r w:rsidRPr="00642FC1">
        <w:rPr>
          <w:rFonts w:ascii="宋体" w:eastAsia="宋体" w:hAnsi="宋体" w:cs="宋体"/>
          <w:kern w:val="0"/>
          <w:szCs w:val="21"/>
        </w:rPr>
        <w:t>电量为</w:t>
      </w:r>
      <m:oMath>
        <m:r>
          <w:rPr>
            <w:rFonts w:ascii="Cambria Math" w:eastAsia="宋体" w:hAnsi="Cambria Math" w:cs="Cambria Math"/>
          </w:rPr>
          <m:t>e)</m:t>
        </m:r>
      </m:oMath>
      <w:r w:rsidRPr="00642FC1">
        <w:rPr>
          <w:rFonts w:ascii="宋体" w:eastAsia="宋体" w:hAnsi="宋体" w:cs="宋体"/>
          <w:kern w:val="0"/>
          <w:szCs w:val="21"/>
        </w:rPr>
        <w:t>正好沿与</w:t>
      </w:r>
      <m:oMath>
        <m:r>
          <w:rPr>
            <w:rFonts w:ascii="Cambria Math" w:eastAsia="宋体" w:hAnsi="Cambria Math" w:cs="Cambria Math"/>
          </w:rPr>
          <m:t>x</m:t>
        </m:r>
      </m:oMath>
      <w:r w:rsidRPr="00642FC1">
        <w:rPr>
          <w:rFonts w:ascii="宋体" w:eastAsia="宋体" w:hAnsi="宋体" w:cs="宋体"/>
          <w:kern w:val="0"/>
          <w:szCs w:val="21"/>
        </w:rPr>
        <w:t>轴正方向成</w:t>
      </w:r>
      <m:oMath>
        <m:r>
          <w:rPr>
            <w:rFonts w:ascii="Cambria Math" w:eastAsia="宋体" w:hAnsi="Cambria Math" w:cs="Cambria Math"/>
          </w:rPr>
          <m:t>45°</m:t>
        </m:r>
      </m:oMath>
      <w:r w:rsidRPr="00642FC1">
        <w:rPr>
          <w:rFonts w:ascii="宋体" w:eastAsia="宋体" w:hAnsi="宋体" w:cs="宋体"/>
          <w:kern w:val="0"/>
          <w:szCs w:val="21"/>
        </w:rPr>
        <w:t>斜向上经过原点</w:t>
      </w:r>
      <m:oMath>
        <m:r>
          <w:rPr>
            <w:rFonts w:ascii="Cambria Math" w:eastAsia="宋体" w:hAnsi="Cambria Math" w:cs="Cambria Math"/>
          </w:rPr>
          <m:t>O</m:t>
        </m:r>
      </m:oMath>
      <w:r w:rsidRPr="00642FC1">
        <w:rPr>
          <w:rFonts w:ascii="宋体" w:eastAsia="宋体" w:hAnsi="宋体" w:cs="宋体"/>
          <w:kern w:val="0"/>
          <w:szCs w:val="21"/>
        </w:rPr>
        <w:t>，速度大小为</w:t>
      </w:r>
      <m:oMath>
        <m:r>
          <w:rPr>
            <w:rFonts w:ascii="Cambria Math" w:eastAsia="宋体" w:hAnsi="Cambria Math" w:cs="Cambria Math"/>
          </w:rPr>
          <m:t>v</m:t>
        </m:r>
      </m:oMath>
      <w:r w:rsidRPr="00642FC1">
        <w:rPr>
          <w:rFonts w:ascii="宋体" w:eastAsia="宋体" w:hAnsi="宋体" w:cs="宋体"/>
          <w:kern w:val="0"/>
          <w:szCs w:val="21"/>
        </w:rPr>
        <w:t>，则质子此时所受磁场力为</w:t>
      </w: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5FDBB87" wp14:editId="07A48306">
            <wp:extent cx="38100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51EE3002" w14:textId="14313F6F" w:rsidR="00642FC1" w:rsidRPr="00642FC1" w:rsidRDefault="00642FC1" w:rsidP="00642FC1">
      <w:pPr>
        <w:spacing w:line="24" w:lineRule="atLeast"/>
        <w:ind w:left="420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方向垂直纸面向里，大小为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kIve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a</m:t>
            </m:r>
          </m:den>
        </m:f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42FC1">
        <w:rPr>
          <w:rFonts w:ascii="宋体" w:eastAsia="宋体" w:hAnsi="宋体" w:cs="宋体"/>
          <w:kern w:val="0"/>
          <w:szCs w:val="21"/>
        </w:rPr>
        <w:t>方向垂直纸面向外，大小为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kIve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2a</m:t>
            </m:r>
          </m:den>
        </m:f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方向垂直纸面向里，大小为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kIve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a</m:t>
            </m:r>
          </m:den>
        </m:f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方向垂直纸面向外，大小为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kIve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2a</m:t>
            </m:r>
          </m:den>
        </m:f>
      </m:oMath>
    </w:p>
    <w:p w14:paraId="6381E1FF" w14:textId="2704797E" w:rsidR="00642FC1" w:rsidRPr="00642FC1" w:rsidRDefault="00642FC1" w:rsidP="00642FC1">
      <w:pPr>
        <w:widowControl/>
        <w:spacing w:line="24" w:lineRule="atLeast"/>
        <w:ind w:left="420" w:rightChars="-135" w:right="-283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40C7CA8" wp14:editId="6239C939">
            <wp:simplePos x="0" y="0"/>
            <wp:positionH relativeFrom="column">
              <wp:posOffset>3999865</wp:posOffset>
            </wp:positionH>
            <wp:positionV relativeFrom="paragraph">
              <wp:posOffset>419735</wp:posOffset>
            </wp:positionV>
            <wp:extent cx="26441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476" y="21252"/>
                <wp:lineTo x="21476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FC1">
        <w:rPr>
          <w:rFonts w:ascii="Times New Roman" w:eastAsia="Times New Roman" w:hAnsi="Times New Roman" w:cs="Times New Roman"/>
          <w:sz w:val="24"/>
        </w:rPr>
        <w:t xml:space="preserve">5.  </w:t>
      </w:r>
      <w:bookmarkStart w:id="4" w:name="c163b9bb-fcec-4797-ab5a-d5c3e57ebae2"/>
      <w:r w:rsidRPr="00642FC1">
        <w:rPr>
          <w:rFonts w:ascii="宋体" w:eastAsia="宋体" w:hAnsi="宋体" w:cs="宋体"/>
          <w:kern w:val="0"/>
          <w:szCs w:val="21"/>
        </w:rPr>
        <w:t>如图甲所示，水平传送带足够长，沿顺时针方向匀速运动，某绝缘带电物块无初速度的从最左端放上传送带。该装置处于垂直纸面向外的匀强磁场中，物块运动的</w:t>
      </w:r>
      <m:oMath>
        <m:r>
          <w:rPr>
            <w:rFonts w:ascii="Cambria Math" w:eastAsia="宋体" w:hAnsi="Cambria Math" w:cs="Cambria Math"/>
          </w:rPr>
          <m:t>v-t</m:t>
        </m:r>
      </m:oMath>
      <w:r w:rsidRPr="00642FC1">
        <w:rPr>
          <w:rFonts w:ascii="宋体" w:eastAsia="宋体" w:hAnsi="宋体" w:cs="宋体"/>
          <w:kern w:val="0"/>
          <w:szCs w:val="21"/>
        </w:rPr>
        <w:t>图象如图乙所示。物块带电量保持不变，下列说法正确的是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br/>
      </w:r>
      <w:bookmarkEnd w:id="4"/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物块带正电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1s</m:t>
        </m:r>
      </m:oMath>
      <w:r w:rsidRPr="00642FC1">
        <w:rPr>
          <w:rFonts w:ascii="宋体" w:eastAsia="宋体" w:hAnsi="宋体" w:cs="宋体"/>
          <w:kern w:val="0"/>
          <w:szCs w:val="21"/>
        </w:rPr>
        <w:t>后物块与传送带共速，所以传送带的速度为</w:t>
      </w:r>
      <m:oMath>
        <m:r>
          <w:rPr>
            <w:rFonts w:ascii="Cambria Math" w:eastAsia="宋体" w:hAnsi="Cambria Math" w:cs="Cambria Math"/>
          </w:rPr>
          <m:t>0.5m/s</m:t>
        </m:r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传送带的速度可能比</w:t>
      </w:r>
      <m:oMath>
        <m:r>
          <w:rPr>
            <w:rFonts w:ascii="Cambria Math" w:eastAsia="宋体" w:hAnsi="Cambria Math" w:cs="Cambria Math"/>
          </w:rPr>
          <m:t>0.5m/s</m:t>
        </m:r>
      </m:oMath>
      <w:r w:rsidRPr="00642FC1">
        <w:rPr>
          <w:rFonts w:ascii="宋体" w:eastAsia="宋体" w:hAnsi="宋体" w:cs="宋体"/>
          <w:kern w:val="0"/>
          <w:szCs w:val="21"/>
        </w:rPr>
        <w:t>大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若增大传送带的速度，其它条件不变，则物体最终达到的最大速度也会增大</w:t>
      </w:r>
    </w:p>
    <w:p w14:paraId="08C7DF9D" w14:textId="649085B2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E171F9C" wp14:editId="3C9E3848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110617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203" y="21231"/>
                <wp:lineTo x="21203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FC1">
        <w:rPr>
          <w:rFonts w:ascii="Times New Roman" w:eastAsia="Times New Roman" w:hAnsi="Times New Roman" w:cs="Times New Roman"/>
          <w:sz w:val="24"/>
        </w:rPr>
        <w:t xml:space="preserve">6.  </w:t>
      </w:r>
      <w:bookmarkStart w:id="5" w:name="ddad00cf-e3ee-463b-a037-6c72ce42e7e6"/>
      <w:r w:rsidRPr="00642FC1">
        <w:rPr>
          <w:rFonts w:ascii="宋体" w:eastAsia="宋体" w:hAnsi="宋体" w:cs="宋体"/>
          <w:kern w:val="0"/>
          <w:szCs w:val="21"/>
        </w:rPr>
        <w:t>如图为电视机显像管的偏转线圈示意图，线圈中心</w:t>
      </w:r>
      <m:oMath>
        <m:r>
          <w:rPr>
            <w:rFonts w:ascii="Cambria Math" w:eastAsia="宋体" w:hAnsi="Cambria Math" w:cs="Cambria Math"/>
          </w:rPr>
          <m:t>O</m:t>
        </m:r>
      </m:oMath>
      <w:r w:rsidRPr="00642FC1">
        <w:rPr>
          <w:rFonts w:ascii="宋体" w:eastAsia="宋体" w:hAnsi="宋体" w:cs="宋体"/>
          <w:kern w:val="0"/>
          <w:szCs w:val="21"/>
        </w:rPr>
        <w:t>处的黑点表示电子枪射出的电子，它的方向垂直纸面向外．当偏转线圈中的电流方向如图所示时，电子束应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br/>
      </w:r>
      <w:bookmarkEnd w:id="5"/>
    </w:p>
    <w:p w14:paraId="76DA33B1" w14:textId="798696F5" w:rsidR="00642FC1" w:rsidRPr="00642FC1" w:rsidRDefault="00642FC1" w:rsidP="00642FC1">
      <w:pPr>
        <w:widowControl/>
        <w:tabs>
          <w:tab w:val="left" w:pos="2310"/>
          <w:tab w:val="left" w:pos="4200"/>
          <w:tab w:val="left" w:pos="6090"/>
        </w:tabs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向左偏转</w:t>
      </w:r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42FC1">
        <w:rPr>
          <w:rFonts w:ascii="宋体" w:eastAsia="宋体" w:hAnsi="宋体" w:cs="宋体"/>
          <w:kern w:val="0"/>
          <w:szCs w:val="21"/>
        </w:rPr>
        <w:t>向上偏转</w:t>
      </w:r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向下偏转</w:t>
      </w:r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不偏转</w:t>
      </w:r>
    </w:p>
    <w:p w14:paraId="2BFE0D34" w14:textId="2B324D5C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sz w:val="24"/>
        </w:rPr>
        <w:t xml:space="preserve">7.  </w:t>
      </w:r>
      <w:bookmarkStart w:id="6" w:name="89feb626-8e98-4584-b417-fd89f0a95b2d"/>
      <w:r w:rsidRPr="00642FC1">
        <w:rPr>
          <w:rFonts w:ascii="宋体" w:eastAsia="宋体" w:hAnsi="宋体" w:cs="宋体"/>
          <w:kern w:val="0"/>
          <w:szCs w:val="21"/>
        </w:rPr>
        <w:t>如图所示，一条形磁铁放在水平地面上，在条形磁铁的左上方固定一根与磁场垂直的长直导线，当导线中通以图示方向的电流时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4C4D6020" w14:textId="02BDA29E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82470B3" wp14:editId="63AD6ED7">
            <wp:simplePos x="0" y="0"/>
            <wp:positionH relativeFrom="column">
              <wp:posOffset>4540885</wp:posOffset>
            </wp:positionH>
            <wp:positionV relativeFrom="paragraph">
              <wp:posOffset>252095</wp:posOffset>
            </wp:positionV>
            <wp:extent cx="1493520" cy="556260"/>
            <wp:effectExtent l="0" t="0" r="0" b="0"/>
            <wp:wrapTight wrapText="bothSides">
              <wp:wrapPolygon edited="0">
                <wp:start x="0" y="0"/>
                <wp:lineTo x="0" y="20712"/>
                <wp:lineTo x="21214" y="20712"/>
                <wp:lineTo x="21214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磁铁对桌面的压力减小，且受到向左的摩擦力作用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42FC1">
        <w:rPr>
          <w:rFonts w:ascii="宋体" w:eastAsia="宋体" w:hAnsi="宋体" w:cs="宋体"/>
          <w:kern w:val="0"/>
          <w:szCs w:val="21"/>
        </w:rPr>
        <w:t>磁铁对桌面的压力减小，且受到向右的摩擦力作用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磁铁对桌面的压力增大，且受到向左的摩擦力作用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磁铁对桌面的压力增大，且受到向左的摩擦力作用</w:t>
      </w:r>
    </w:p>
    <w:p w14:paraId="4F6D9C77" w14:textId="3A27F0D2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  <w:sz w:val="28"/>
          <w:szCs w:val="28"/>
        </w:rPr>
      </w:pPr>
      <w:r w:rsidRPr="00642FC1">
        <w:rPr>
          <w:rFonts w:ascii="黑体" w:eastAsia="黑体" w:hAnsi="黑体" w:cs="黑体"/>
          <w:sz w:val="28"/>
          <w:szCs w:val="28"/>
        </w:rPr>
        <w:t>二、多选题（本大题共</w:t>
      </w:r>
      <w:r w:rsidRPr="00642F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42FC1">
        <w:rPr>
          <w:rFonts w:ascii="黑体" w:eastAsia="黑体" w:hAnsi="黑体" w:cs="黑体"/>
          <w:sz w:val="28"/>
          <w:szCs w:val="28"/>
        </w:rPr>
        <w:t>小题，共</w:t>
      </w:r>
      <w:r w:rsidRPr="00642FC1">
        <w:rPr>
          <w:rFonts w:ascii="Times New Roman" w:eastAsia="Times New Roman" w:hAnsi="Times New Roman" w:cs="Times New Roman"/>
          <w:b/>
          <w:sz w:val="28"/>
          <w:szCs w:val="28"/>
        </w:rPr>
        <w:t>30.0</w:t>
      </w:r>
      <w:r w:rsidRPr="00642FC1">
        <w:rPr>
          <w:rFonts w:ascii="黑体" w:eastAsia="黑体" w:hAnsi="黑体" w:cs="黑体"/>
          <w:sz w:val="28"/>
          <w:szCs w:val="28"/>
        </w:rPr>
        <w:t>分）</w:t>
      </w:r>
    </w:p>
    <w:p w14:paraId="3B187033" w14:textId="7AC915D0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sz w:val="24"/>
        </w:rPr>
        <w:t xml:space="preserve">8.  </w:t>
      </w:r>
      <w:bookmarkStart w:id="7" w:name="d1545e41-503f-47f9-8178-a95963fc1b4a"/>
      <w:r w:rsidRPr="00642FC1">
        <w:rPr>
          <w:rFonts w:ascii="宋体" w:eastAsia="宋体" w:hAnsi="宋体" w:cs="宋体"/>
          <w:kern w:val="0"/>
          <w:szCs w:val="21"/>
        </w:rPr>
        <w:t>电磁场与现代高科技密切关联，并有重要应用。对以下四个科技实例，说法正确的是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9045261" wp14:editId="78D64062">
            <wp:extent cx="5234940" cy="1341120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33952EBE" w14:textId="66FAE35D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图甲的速度选择器能使速度大小</w:t>
      </w:r>
      <m:oMath>
        <m:r>
          <w:rPr>
            <w:rFonts w:ascii="Cambria Math" w:eastAsia="宋体" w:hAnsi="Cambria Math" w:cs="Cambria Math"/>
          </w:rPr>
          <m:t>v=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E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B</m:t>
            </m:r>
          </m:den>
        </m:f>
      </m:oMath>
      <w:r w:rsidRPr="00642FC1">
        <w:rPr>
          <w:rFonts w:ascii="宋体" w:eastAsia="宋体" w:hAnsi="宋体" w:cs="宋体"/>
          <w:kern w:val="0"/>
          <w:szCs w:val="21"/>
        </w:rPr>
        <w:t>的粒子沿直线匀速通过，与粒子的带电性质及带电量无关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42FC1">
        <w:rPr>
          <w:rFonts w:ascii="宋体" w:eastAsia="宋体" w:hAnsi="宋体" w:cs="宋体"/>
          <w:kern w:val="0"/>
          <w:szCs w:val="21"/>
        </w:rPr>
        <w:t>图乙的磁流体发电机正常工作时电流方向为</w:t>
      </w:r>
      <m:oMath>
        <m:r>
          <w:rPr>
            <w:rFonts w:ascii="Cambria Math" w:eastAsia="宋体" w:hAnsi="Cambria Math" w:cs="Cambria Math"/>
          </w:rPr>
          <m:t>a→R→b</m:t>
        </m:r>
      </m:oMath>
      <w:r w:rsidRPr="00642FC1">
        <w:rPr>
          <w:rFonts w:ascii="宋体" w:eastAsia="宋体" w:hAnsi="宋体" w:cs="宋体"/>
          <w:kern w:val="0"/>
          <w:szCs w:val="21"/>
        </w:rPr>
        <w:t>，电阻</w:t>
      </w:r>
      <m:oMath>
        <m:r>
          <w:rPr>
            <w:rFonts w:ascii="Cambria Math" w:eastAsia="宋体" w:hAnsi="Cambria Math" w:cs="Cambria Math"/>
          </w:rPr>
          <m:t>R</m:t>
        </m:r>
      </m:oMath>
      <w:r w:rsidRPr="00642FC1">
        <w:rPr>
          <w:rFonts w:ascii="宋体" w:eastAsia="宋体" w:hAnsi="宋体" w:cs="宋体"/>
          <w:kern w:val="0"/>
          <w:szCs w:val="21"/>
        </w:rPr>
        <w:t>两端的电势差等于发电机的电动势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图丙为回旋加速器，若增大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D</m:t>
        </m:r>
      </m:oMath>
      <w:r w:rsidRPr="00642FC1">
        <w:rPr>
          <w:rFonts w:ascii="宋体" w:eastAsia="宋体" w:hAnsi="宋体" w:cs="宋体"/>
          <w:kern w:val="0"/>
          <w:szCs w:val="21"/>
        </w:rPr>
        <w:t>形盒狭缝之间的加速电压</w:t>
      </w:r>
      <m:oMath>
        <m:r>
          <w:rPr>
            <w:rFonts w:ascii="Cambria Math" w:eastAsia="宋体" w:hAnsi="Cambria Math" w:cs="Cambria Math"/>
          </w:rPr>
          <m:t>U</m:t>
        </m:r>
      </m:oMath>
      <w:r w:rsidRPr="00642FC1">
        <w:rPr>
          <w:rFonts w:ascii="宋体" w:eastAsia="宋体" w:hAnsi="宋体" w:cs="宋体"/>
          <w:kern w:val="0"/>
          <w:szCs w:val="21"/>
        </w:rPr>
        <w:t>，则粒子射出加速器时的最大动能增大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图丁为霍尔元件，若载流子带负电，稳定时元件左侧的电势低于右侧的电势，电势差与元件中的电流成正比</w:t>
      </w:r>
    </w:p>
    <w:p w14:paraId="7D2EFD2C" w14:textId="1FBF1FEB" w:rsidR="00642FC1" w:rsidRPr="00642FC1" w:rsidRDefault="000156D2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3F1747D" wp14:editId="4D8CB3D2">
            <wp:simplePos x="0" y="0"/>
            <wp:positionH relativeFrom="column">
              <wp:posOffset>4959985</wp:posOffset>
            </wp:positionH>
            <wp:positionV relativeFrom="paragraph">
              <wp:posOffset>19050</wp:posOffset>
            </wp:positionV>
            <wp:extent cx="125730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73" y="21214"/>
                <wp:lineTo x="21273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FC1" w:rsidRPr="00642FC1">
        <w:rPr>
          <w:rFonts w:ascii="Times New Roman" w:eastAsia="Times New Roman" w:hAnsi="Times New Roman" w:cs="Times New Roman"/>
          <w:sz w:val="24"/>
        </w:rPr>
        <w:t xml:space="preserve">9.  </w:t>
      </w:r>
      <w:bookmarkStart w:id="8" w:name="a1c7a95e-09a3-41b8-a0b2-b0820719d8f5"/>
      <w:r w:rsidR="00642FC1" w:rsidRPr="00642FC1">
        <w:rPr>
          <w:rFonts w:ascii="宋体" w:eastAsia="宋体" w:hAnsi="宋体" w:cs="宋体"/>
          <w:kern w:val="0"/>
          <w:szCs w:val="21"/>
        </w:rPr>
        <w:t>如图所示，等腰直角三角形</w:t>
      </w:r>
      <m:oMath>
        <m:r>
          <w:rPr>
            <w:rFonts w:ascii="Cambria Math" w:eastAsia="宋体" w:hAnsi="Cambria Math" w:cs="Cambria Math"/>
          </w:rPr>
          <m:t>ABC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的区域内有垂直纸面向外的匀强磁场，</w:t>
      </w:r>
      <m:oMath>
        <m:r>
          <w:rPr>
            <w:rFonts w:ascii="Cambria Math" w:eastAsia="宋体" w:hAnsi="Cambria Math" w:cs="Cambria Math"/>
          </w:rPr>
          <m:t>AB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边的中点</w:t>
      </w:r>
      <m:oMath>
        <m:r>
          <w:rPr>
            <w:rFonts w:ascii="Cambria Math" w:eastAsia="宋体" w:hAnsi="Cambria Math" w:cs="Cambria Math"/>
          </w:rPr>
          <m:t>O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有一粒子源，可以在纸面里沿垂直</w:t>
      </w:r>
      <m:oMath>
        <m:r>
          <w:rPr>
            <w:rFonts w:ascii="Cambria Math" w:eastAsia="宋体" w:hAnsi="Cambria Math" w:cs="Cambria Math"/>
          </w:rPr>
          <m:t>AB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的方向向磁场内射入各种速率的同种粒子，不计这些粒子的重力，则下列判断正确的是</w:t>
      </w:r>
      <w:r w:rsidR="00642FC1"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5D9146C" wp14:editId="00E3CC06">
            <wp:extent cx="38100" cy="38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FC1"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0EB36C23" w14:textId="6F3357E0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从</w:t>
      </w:r>
      <m:oMath>
        <m:r>
          <w:rPr>
            <w:rFonts w:ascii="Cambria Math" w:eastAsia="宋体" w:hAnsi="Cambria Math" w:cs="Cambria Math"/>
          </w:rPr>
          <m:t>B</m:t>
        </m:r>
      </m:oMath>
      <w:r w:rsidRPr="00642FC1">
        <w:rPr>
          <w:rFonts w:ascii="宋体" w:eastAsia="宋体" w:hAnsi="宋体" w:cs="宋体"/>
          <w:kern w:val="0"/>
          <w:szCs w:val="21"/>
        </w:rPr>
        <w:t>点射出磁场的粒子与从</w:t>
      </w:r>
      <m:oMath>
        <m:r>
          <w:rPr>
            <w:rFonts w:ascii="Cambria Math" w:eastAsia="宋体" w:hAnsi="Cambria Math" w:cs="Cambria Math"/>
          </w:rPr>
          <m:t>BC</m:t>
        </m:r>
      </m:oMath>
      <w:r w:rsidRPr="00642FC1">
        <w:rPr>
          <w:rFonts w:ascii="宋体" w:eastAsia="宋体" w:hAnsi="宋体" w:cs="宋体"/>
          <w:kern w:val="0"/>
          <w:szCs w:val="21"/>
        </w:rPr>
        <w:t>边中点射出磁场的粒子速度的大小之比为</w:t>
      </w:r>
      <m:oMath>
        <m:r>
          <w:rPr>
            <w:rFonts w:ascii="Cambria Math" w:eastAsia="宋体" w:hAnsi="Cambria Math" w:cs="Cambria Math"/>
          </w:rPr>
          <m:t>1:2</m:t>
        </m:r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42FC1">
        <w:rPr>
          <w:rFonts w:ascii="宋体" w:eastAsia="宋体" w:hAnsi="宋体" w:cs="宋体"/>
          <w:kern w:val="0"/>
          <w:szCs w:val="21"/>
        </w:rPr>
        <w:t>若粒子带正电，粒子可能从</w:t>
      </w:r>
      <m:oMath>
        <m:r>
          <w:rPr>
            <w:rFonts w:ascii="Cambria Math" w:eastAsia="宋体" w:hAnsi="Cambria Math" w:cs="Cambria Math"/>
          </w:rPr>
          <m:t>C</m:t>
        </m:r>
      </m:oMath>
      <w:r w:rsidRPr="00642FC1">
        <w:rPr>
          <w:rFonts w:ascii="宋体" w:eastAsia="宋体" w:hAnsi="宋体" w:cs="宋体"/>
          <w:kern w:val="0"/>
          <w:szCs w:val="21"/>
        </w:rPr>
        <w:t>点射出磁场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若粒子带负电，粒子可能从</w:t>
      </w:r>
      <m:oMath>
        <m:r>
          <w:rPr>
            <w:rFonts w:ascii="Cambria Math" w:eastAsia="宋体" w:hAnsi="Cambria Math" w:cs="Cambria Math"/>
          </w:rPr>
          <m:t>A</m:t>
        </m:r>
      </m:oMath>
      <w:r w:rsidRPr="00642FC1">
        <w:rPr>
          <w:rFonts w:ascii="宋体" w:eastAsia="宋体" w:hAnsi="宋体" w:cs="宋体"/>
          <w:kern w:val="0"/>
          <w:szCs w:val="21"/>
        </w:rPr>
        <w:t>点射出磁场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粒子不可能从</w:t>
      </w:r>
      <m:oMath>
        <m:r>
          <w:rPr>
            <w:rFonts w:ascii="Cambria Math" w:eastAsia="宋体" w:hAnsi="Cambria Math" w:cs="Cambria Math"/>
          </w:rPr>
          <m:t>AC</m:t>
        </m:r>
      </m:oMath>
      <w:r w:rsidRPr="00642FC1">
        <w:rPr>
          <w:rFonts w:ascii="宋体" w:eastAsia="宋体" w:hAnsi="宋体" w:cs="宋体"/>
          <w:kern w:val="0"/>
          <w:szCs w:val="21"/>
        </w:rPr>
        <w:t>中点射出磁场</w:t>
      </w:r>
    </w:p>
    <w:p w14:paraId="1448249A" w14:textId="1847CF44" w:rsidR="00642FC1" w:rsidRPr="00642FC1" w:rsidRDefault="000156D2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290E8A27" wp14:editId="527196FA">
            <wp:simplePos x="0" y="0"/>
            <wp:positionH relativeFrom="column">
              <wp:posOffset>4876165</wp:posOffset>
            </wp:positionH>
            <wp:positionV relativeFrom="paragraph">
              <wp:posOffset>404495</wp:posOffset>
            </wp:positionV>
            <wp:extent cx="1264285" cy="1356360"/>
            <wp:effectExtent l="0" t="0" r="0" b="0"/>
            <wp:wrapTight wrapText="bothSides">
              <wp:wrapPolygon edited="0">
                <wp:start x="0" y="0"/>
                <wp:lineTo x="0" y="21236"/>
                <wp:lineTo x="21155" y="21236"/>
                <wp:lineTo x="21155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C1" w:rsidRPr="00642FC1">
        <w:rPr>
          <w:rFonts w:ascii="Times New Roman" w:eastAsia="Times New Roman" w:hAnsi="Times New Roman" w:cs="Times New Roman"/>
          <w:sz w:val="24"/>
        </w:rPr>
        <w:t xml:space="preserve">10.  </w:t>
      </w:r>
      <w:bookmarkStart w:id="9" w:name="4329a808-2ee1-4c7d-b48e-42d5154f370e"/>
      <w:r w:rsidR="00642FC1" w:rsidRPr="00642FC1">
        <w:rPr>
          <w:rFonts w:ascii="宋体" w:eastAsia="宋体" w:hAnsi="宋体" w:cs="宋体"/>
          <w:kern w:val="0"/>
          <w:szCs w:val="21"/>
        </w:rPr>
        <w:t>质量为</w:t>
      </w:r>
      <m:oMath>
        <m:r>
          <w:rPr>
            <w:rFonts w:ascii="Cambria Math" w:eastAsia="宋体" w:hAnsi="Cambria Math" w:cs="Cambria Math"/>
          </w:rPr>
          <m:t>m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、电荷量为</w:t>
      </w:r>
      <m:oMath>
        <m:r>
          <w:rPr>
            <w:rFonts w:ascii="Cambria Math" w:eastAsia="宋体" w:hAnsi="Cambria Math" w:cs="Cambria Math"/>
          </w:rPr>
          <m:t>q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的微粒，以与水平方向成</w:t>
      </w:r>
      <m:oMath>
        <m:r>
          <w:rPr>
            <w:rFonts w:ascii="Cambria Math" w:eastAsia="宋体" w:hAnsi="Cambria Math" w:cs="Cambria Math"/>
          </w:rPr>
          <m:t>θ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角的速度</w:t>
      </w:r>
      <m:oMath>
        <m:r>
          <w:rPr>
            <w:rFonts w:ascii="Cambria Math" w:eastAsia="宋体" w:hAnsi="Cambria Math" w:cs="Cambria Math"/>
          </w:rPr>
          <m:t>v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，从</w:t>
      </w:r>
      <m:oMath>
        <m:r>
          <w:rPr>
            <w:rFonts w:ascii="Cambria Math" w:eastAsia="宋体" w:hAnsi="Cambria Math" w:cs="Cambria Math"/>
          </w:rPr>
          <m:t>O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点进入方向如图所示的正交的匀强电场和匀强磁场组成的混合场区，该微粒在电场力、洛伦兹力和重力的共同作用下，恰好沿直线运动到</w:t>
      </w:r>
      <m:oMath>
        <m:r>
          <w:rPr>
            <w:rFonts w:ascii="Cambria Math" w:eastAsia="宋体" w:hAnsi="Cambria Math" w:cs="Cambria Math"/>
          </w:rPr>
          <m:t>A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，重力加速度为</w:t>
      </w:r>
      <m:oMath>
        <m:r>
          <w:rPr>
            <w:rFonts w:ascii="Cambria Math" w:eastAsia="宋体" w:hAnsi="Cambria Math" w:cs="Cambria Math"/>
          </w:rPr>
          <m:t>g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，下列说法正确的是</w:t>
      </w:r>
      <w:r w:rsidR="00642FC1"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10E9FA1" wp14:editId="2C12521C">
            <wp:extent cx="38100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FC1"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2EB0F007" w14:textId="77777777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42FC1">
        <w:rPr>
          <w:rFonts w:ascii="宋体" w:eastAsia="宋体" w:hAnsi="宋体" w:cs="宋体"/>
          <w:kern w:val="0"/>
          <w:szCs w:val="21"/>
        </w:rPr>
        <w:t>该微粒一定带负电荷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42FC1">
        <w:rPr>
          <w:rFonts w:ascii="宋体" w:eastAsia="宋体" w:hAnsi="宋体" w:cs="宋体"/>
          <w:kern w:val="0"/>
          <w:szCs w:val="21"/>
        </w:rPr>
        <w:t>微粒从</w:t>
      </w:r>
      <m:oMath>
        <m:r>
          <w:rPr>
            <w:rFonts w:ascii="Cambria Math" w:eastAsia="宋体" w:hAnsi="Cambria Math" w:cs="Cambria Math"/>
          </w:rPr>
          <m:t>O</m:t>
        </m:r>
      </m:oMath>
      <w:r w:rsidRPr="00642FC1">
        <w:rPr>
          <w:rFonts w:ascii="宋体" w:eastAsia="宋体" w:hAnsi="宋体" w:cs="宋体"/>
          <w:kern w:val="0"/>
          <w:szCs w:val="21"/>
        </w:rPr>
        <w:t>到</w:t>
      </w:r>
      <m:oMath>
        <m:r>
          <w:rPr>
            <w:rFonts w:ascii="Cambria Math" w:eastAsia="宋体" w:hAnsi="Cambria Math" w:cs="Cambria Math"/>
          </w:rPr>
          <m:t>A</m:t>
        </m:r>
      </m:oMath>
      <w:r w:rsidRPr="00642FC1">
        <w:rPr>
          <w:rFonts w:ascii="宋体" w:eastAsia="宋体" w:hAnsi="宋体" w:cs="宋体"/>
          <w:kern w:val="0"/>
          <w:szCs w:val="21"/>
        </w:rPr>
        <w:t>的运动可能是匀变速运动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42FC1">
        <w:rPr>
          <w:rFonts w:ascii="宋体" w:eastAsia="宋体" w:hAnsi="宋体" w:cs="宋体"/>
          <w:kern w:val="0"/>
          <w:szCs w:val="21"/>
        </w:rPr>
        <w:t>该磁场的磁感应强度大小为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qvsin</m:t>
            </m:r>
            <m:r>
              <w:rPr>
                <w:rFonts w:ascii="Cambria Math" w:eastAsia="宋体" w:hAnsi="Cambria Math" w:cs="Cambria Math"/>
                <w:sz w:val="24"/>
                <w:szCs w:val="24"/>
              </w:rPr>
              <m:t>θ</m:t>
            </m:r>
          </m:den>
        </m:f>
      </m:oMath>
      <w:r w:rsidRPr="00642FC1">
        <w:rPr>
          <w:rFonts w:ascii="Cambria Math" w:eastAsia="宋体" w:hAnsi="宋体" w:cs="Cambria Math"/>
        </w:rPr>
        <w:br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42FC1">
        <w:rPr>
          <w:rFonts w:ascii="宋体" w:eastAsia="宋体" w:hAnsi="宋体" w:cs="宋体"/>
          <w:kern w:val="0"/>
          <w:szCs w:val="21"/>
        </w:rPr>
        <w:t>该电场的场强为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mgtan</m:t>
            </m:r>
            <m:r>
              <w:rPr>
                <w:rFonts w:ascii="Cambria Math" w:eastAsia="宋体" w:hAnsi="Cambria Math" w:cs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q</m:t>
            </m:r>
          </m:den>
        </m:f>
      </m:oMath>
    </w:p>
    <w:p w14:paraId="54F50C57" w14:textId="4283C653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sz w:val="24"/>
        </w:rPr>
        <w:t xml:space="preserve">11.  </w:t>
      </w:r>
      <w:bookmarkStart w:id="10" w:name="65ff25dd-de74-4d69-8721-2285daa906ec"/>
      <w:r w:rsidRPr="00642FC1">
        <w:rPr>
          <w:rFonts w:ascii="宋体" w:eastAsia="宋体" w:hAnsi="宋体" w:cs="宋体"/>
          <w:kern w:val="0"/>
          <w:szCs w:val="21"/>
        </w:rPr>
        <w:t>如图所示，一足够长的绝缘细杆水平放置在方向垂直纸面向里、磁感应强度大小为</w:t>
      </w:r>
      <m:oMath>
        <m:r>
          <w:rPr>
            <w:rFonts w:ascii="Cambria Math" w:eastAsia="宋体" w:hAnsi="Cambria Math" w:cs="Cambria Math"/>
          </w:rPr>
          <m:t>B</m:t>
        </m:r>
      </m:oMath>
      <w:r w:rsidRPr="00642FC1">
        <w:rPr>
          <w:rFonts w:ascii="宋体" w:eastAsia="宋体" w:hAnsi="宋体" w:cs="宋体"/>
          <w:kern w:val="0"/>
          <w:szCs w:val="21"/>
        </w:rPr>
        <w:t>的匀强磁场中，杆上套有一质量</w:t>
      </w:r>
      <m:oMath>
        <m:r>
          <w:rPr>
            <w:rFonts w:ascii="Cambria Math" w:eastAsia="宋体" w:hAnsi="Cambria Math" w:cs="Cambria Math"/>
          </w:rPr>
          <m:t>m</m:t>
        </m:r>
      </m:oMath>
      <w:r w:rsidRPr="00642FC1">
        <w:rPr>
          <w:rFonts w:ascii="宋体" w:eastAsia="宋体" w:hAnsi="宋体" w:cs="宋体"/>
          <w:kern w:val="0"/>
          <w:szCs w:val="21"/>
        </w:rPr>
        <w:t>、电荷量为</w:t>
      </w:r>
      <m:oMath>
        <m:r>
          <w:rPr>
            <w:rFonts w:ascii="Cambria Math" w:eastAsia="宋体" w:hAnsi="Cambria Math" w:cs="Cambria Math"/>
          </w:rPr>
          <m:t>q</m:t>
        </m:r>
      </m:oMath>
      <w:r w:rsidRPr="00642FC1">
        <w:rPr>
          <w:rFonts w:ascii="宋体" w:eastAsia="宋体" w:hAnsi="宋体" w:cs="宋体"/>
          <w:kern w:val="0"/>
          <w:szCs w:val="21"/>
        </w:rPr>
        <w:t>的带正电圆环，圆环的直径略大于细杆的直径，现给圆环一个水平向右的初速度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v</m:t>
            </m:r>
          </m:e>
          <m:sub>
            <m:r>
              <w:rPr>
                <w:rFonts w:ascii="Cambria Math" w:eastAsia="宋体" w:hAnsi="Cambria Math" w:cs="Cambria Math"/>
              </w:rPr>
              <m:t>0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，则从开始到圆环运动状态稳定的过程中，圆环克服摩擦力所做的功可能为</w:t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D6C985" wp14:editId="56919F46">
            <wp:extent cx="38100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FC1">
        <w:rPr>
          <w:rFonts w:ascii="Times New Roman" w:eastAsia="Times New Roman" w:hAnsi="Times New Roman" w:cs="Times New Roman"/>
          <w:kern w:val="0"/>
          <w:szCs w:val="21"/>
        </w:rPr>
        <w:t xml:space="preserve">(    ) </w:t>
      </w:r>
      <w:bookmarkEnd w:id="10"/>
    </w:p>
    <w:p w14:paraId="57E7509A" w14:textId="545C3FC8" w:rsidR="00642FC1" w:rsidRPr="00642FC1" w:rsidRDefault="000156D2" w:rsidP="00642FC1">
      <w:pPr>
        <w:widowControl/>
        <w:tabs>
          <w:tab w:val="left" w:pos="4200"/>
        </w:tabs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3FDC002" wp14:editId="0EC74381">
            <wp:simplePos x="0" y="0"/>
            <wp:positionH relativeFrom="column">
              <wp:posOffset>4906645</wp:posOffset>
            </wp:positionH>
            <wp:positionV relativeFrom="paragraph">
              <wp:posOffset>61595</wp:posOffset>
            </wp:positionV>
            <wp:extent cx="1074420" cy="883920"/>
            <wp:effectExtent l="0" t="0" r="0" b="0"/>
            <wp:wrapTight wrapText="bothSides">
              <wp:wrapPolygon edited="0">
                <wp:start x="0" y="0"/>
                <wp:lineTo x="0" y="20948"/>
                <wp:lineTo x="21064" y="20948"/>
                <wp:lineTo x="21064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FC1"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0</m:t>
        </m:r>
      </m:oMath>
      <w:r w:rsidR="00642FC1" w:rsidRPr="00642FC1">
        <w:rPr>
          <w:rFonts w:ascii="Cambria Math" w:eastAsia="宋体" w:hAnsi="宋体" w:cs="Cambria Math"/>
        </w:rPr>
        <w:tab/>
      </w:r>
      <w:r w:rsidR="00642FC1"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m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mg</m:t>
                    </m:r>
                  </m:num>
                  <m:den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qB</m:t>
                    </m:r>
                  </m:den>
                </m:f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</m:oMath>
      <w:r w:rsidR="00642FC1" w:rsidRPr="00642FC1">
        <w:rPr>
          <w:rFonts w:ascii="Cambria Math" w:eastAsia="宋体" w:hAnsi="宋体" w:cs="Cambria Math"/>
        </w:rPr>
        <w:br/>
      </w:r>
      <w:r w:rsidR="00642FC1"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m</m:t>
        </m:r>
        <m:sSubSup>
          <m:sSubSupPr>
            <m:ctrlPr>
              <w:rPr>
                <w:rFonts w:ascii="Cambria Math" w:eastAsia="宋体" w:hAnsi="Cambria Math" w:cs="Cambria Math"/>
              </w:rPr>
            </m:ctrlPr>
          </m:sSubSupPr>
          <m:e>
            <m:r>
              <w:rPr>
                <w:rFonts w:ascii="Cambria Math" w:eastAsia="宋体" w:hAnsi="Cambria Math" w:cs="Cambria Math"/>
              </w:rPr>
              <m:t>v</m:t>
            </m:r>
          </m:e>
          <m:sub>
            <m:r>
              <w:rPr>
                <w:rFonts w:ascii="Cambria Math" w:eastAsia="宋体" w:hAnsi="Cambria Math" w:cs="Cambria Math"/>
              </w:rPr>
              <m:t>0</m:t>
            </m:r>
          </m:sub>
          <m:sup>
            <m:r>
              <w:rPr>
                <w:rFonts w:ascii="Cambria Math" w:eastAsia="宋体" w:hAnsi="Cambria Math" w:cs="Cambria Math"/>
              </w:rPr>
              <m:t>2</m:t>
            </m:r>
          </m:sup>
        </m:sSubSup>
      </m:oMath>
      <w:r w:rsidR="00642FC1" w:rsidRPr="00642FC1">
        <w:rPr>
          <w:rFonts w:ascii="Cambria Math" w:eastAsia="宋体" w:hAnsi="宋体" w:cs="Cambria Math"/>
        </w:rPr>
        <w:tab/>
      </w:r>
      <w:r w:rsidR="00642FC1"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m</m:t>
        </m:r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 w:cs="Cambria Math"/>
                  </w:rPr>
                </m:ctrlPr>
              </m:sSubSupPr>
              <m:e>
                <m:r>
                  <w:rPr>
                    <w:rFonts w:ascii="Cambria Math" w:eastAsia="宋体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0</m:t>
                </m:r>
              </m:sub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bSup>
            <m:r>
              <w:rPr>
                <w:rFonts w:ascii="Cambria Math" w:eastAsia="宋体" w:hAnsi="Cambria Math" w:cs="Cambria Math"/>
              </w:rPr>
              <m:t>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 w:cs="Cambria Math"/>
                            <w:sz w:val="24"/>
                            <w:szCs w:val="24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eastAsia="宋体" w:hAnsi="Cambria Math" w:cs="Cambria Math"/>
                            <w:sz w:val="24"/>
                            <w:szCs w:val="24"/>
                          </w:rPr>
                          <m:t>qB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d>
      </m:oMath>
    </w:p>
    <w:p w14:paraId="600C0C78" w14:textId="7156702E" w:rsidR="00642FC1" w:rsidRPr="00642FC1" w:rsidRDefault="000156D2" w:rsidP="00642FC1">
      <w:pPr>
        <w:widowControl/>
        <w:spacing w:line="24" w:lineRule="atLeast"/>
        <w:ind w:left="420" w:rightChars="336" w:right="706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8239178" wp14:editId="4368E049">
            <wp:simplePos x="0" y="0"/>
            <wp:positionH relativeFrom="column">
              <wp:posOffset>4944745</wp:posOffset>
            </wp:positionH>
            <wp:positionV relativeFrom="paragraph">
              <wp:posOffset>282575</wp:posOffset>
            </wp:positionV>
            <wp:extent cx="153162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224" y="21099"/>
                <wp:lineTo x="21224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FC1" w:rsidRPr="00642FC1">
        <w:rPr>
          <w:rFonts w:ascii="Times New Roman" w:eastAsia="Times New Roman" w:hAnsi="Times New Roman" w:cs="Times New Roman"/>
          <w:sz w:val="24"/>
        </w:rPr>
        <w:t xml:space="preserve">12.  </w:t>
      </w:r>
      <w:bookmarkStart w:id="11" w:name="6343a8c9-ed7e-437e-9622-c3386418bc30"/>
      <w:r w:rsidR="00642FC1" w:rsidRPr="00642FC1">
        <w:rPr>
          <w:rFonts w:ascii="宋体" w:eastAsia="宋体" w:hAnsi="宋体" w:cs="宋体"/>
          <w:kern w:val="0"/>
          <w:szCs w:val="21"/>
        </w:rPr>
        <w:t>如图所示，边长为</w:t>
      </w:r>
      <m:oMath>
        <m:r>
          <w:rPr>
            <w:rFonts w:ascii="Cambria Math" w:eastAsia="宋体" w:hAnsi="Cambria Math" w:cs="Cambria Math"/>
          </w:rPr>
          <m:t>L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的等边三角形</w:t>
      </w:r>
      <m:oMath>
        <m:r>
          <w:rPr>
            <w:rFonts w:ascii="Cambria Math" w:eastAsia="宋体" w:hAnsi="Cambria Math" w:cs="Cambria Math"/>
          </w:rPr>
          <m:t>ABC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内外分布着两方向相反的匀强磁场，三角形内磁场方向垂直纸面向里，两磁场的磁感应强度大小均为</w:t>
      </w:r>
      <m:oMath>
        <m:r>
          <w:rPr>
            <w:rFonts w:ascii="Cambria Math" w:eastAsia="宋体" w:hAnsi="Cambria Math" w:cs="Cambria Math"/>
          </w:rPr>
          <m:t>B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。三角形顶点</w:t>
      </w:r>
      <m:oMath>
        <m:r>
          <w:rPr>
            <w:rFonts w:ascii="Cambria Math" w:eastAsia="宋体" w:hAnsi="Cambria Math" w:cs="Cambria Math"/>
          </w:rPr>
          <m:t>A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处有一粒子源，粒子源能沿</w:t>
      </w:r>
      <m:oMath>
        <m:r>
          <w:rPr>
            <w:rFonts w:ascii="Cambria Math" w:eastAsia="宋体" w:hAnsi="Cambria Math" w:cs="Cambria Math"/>
          </w:rPr>
          <m:t>∠BAC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的角平分线发射不同速率的粒子，粒子质量均为</w:t>
      </w:r>
      <m:oMath>
        <m:r>
          <w:rPr>
            <w:rFonts w:ascii="Cambria Math" w:eastAsia="宋体" w:hAnsi="Cambria Math" w:cs="Cambria Math"/>
          </w:rPr>
          <m:t>m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、电荷量均为</w:t>
      </w:r>
      <m:oMath>
        <m:r>
          <w:rPr>
            <w:rFonts w:ascii="Cambria Math" w:eastAsia="宋体" w:hAnsi="Cambria Math" w:cs="Cambria Math"/>
          </w:rPr>
          <m:t>+q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，粒子重力不计，则其中能通过</w:t>
      </w:r>
      <m:oMath>
        <m:r>
          <w:rPr>
            <w:rFonts w:ascii="Cambria Math" w:eastAsia="宋体" w:hAnsi="Cambria Math" w:cs="Cambria Math"/>
          </w:rPr>
          <m:t>C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点的粒子速度大小可能为</w:t>
      </w:r>
      <w:r w:rsidR="00642FC1"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BBCFE6" wp14:editId="143DD82D">
            <wp:extent cx="3810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FC1" w:rsidRPr="00642FC1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="00642FC1" w:rsidRPr="00642FC1">
        <w:rPr>
          <w:rFonts w:ascii="Times New Roman" w:eastAsia="Times New Roman" w:hAnsi="Times New Roman" w:cs="Times New Roman"/>
          <w:kern w:val="0"/>
          <w:szCs w:val="21"/>
        </w:rPr>
        <w:br/>
      </w:r>
      <w:bookmarkEnd w:id="11"/>
    </w:p>
    <w:p w14:paraId="49474058" w14:textId="77777777" w:rsidR="00642FC1" w:rsidRPr="00642FC1" w:rsidRDefault="00642FC1" w:rsidP="00642FC1">
      <w:pPr>
        <w:widowControl/>
        <w:tabs>
          <w:tab w:val="left" w:pos="2310"/>
          <w:tab w:val="left" w:pos="4200"/>
          <w:tab w:val="left" w:pos="6090"/>
        </w:tabs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qBL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m</m:t>
            </m:r>
          </m:den>
        </m:f>
      </m:oMath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qBL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2m</m:t>
            </m:r>
          </m:den>
        </m:f>
      </m:oMath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2qBL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3m</m:t>
            </m:r>
          </m:den>
        </m:f>
      </m:oMath>
      <w:r w:rsidRPr="00642FC1">
        <w:rPr>
          <w:rFonts w:ascii="Cambria Math" w:eastAsia="宋体" w:hAnsi="宋体" w:cs="Cambria Math"/>
        </w:rPr>
        <w:tab/>
      </w:r>
      <w:r w:rsidRPr="00642FC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qBL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8m</m:t>
            </m:r>
          </m:den>
        </m:f>
      </m:oMath>
    </w:p>
    <w:p w14:paraId="4D7C4742" w14:textId="77777777" w:rsidR="00642FC1" w:rsidRPr="00642FC1" w:rsidRDefault="00642FC1" w:rsidP="00642FC1">
      <w:pPr>
        <w:widowControl/>
        <w:tabs>
          <w:tab w:val="left" w:pos="2310"/>
          <w:tab w:val="left" w:pos="4200"/>
          <w:tab w:val="left" w:pos="6090"/>
        </w:tabs>
        <w:spacing w:line="24" w:lineRule="atLeast"/>
        <w:ind w:left="420"/>
        <w:jc w:val="center"/>
        <w:textAlignment w:val="center"/>
        <w:rPr>
          <w:rFonts w:ascii="Cambria Math" w:eastAsia="宋体" w:hAnsi="宋体" w:cs="Cambria Math"/>
        </w:rPr>
      </w:pPr>
      <w:r w:rsidRPr="00642FC1">
        <w:rPr>
          <w:rFonts w:ascii="黑体" w:eastAsia="黑体" w:hAnsi="黑体" w:cs="黑体"/>
          <w:sz w:val="24"/>
        </w:rPr>
        <w:t>第</w:t>
      </w:r>
      <w:r w:rsidRPr="00642FC1">
        <w:rPr>
          <w:rFonts w:ascii="Times New Roman" w:eastAsia="Times New Roman" w:hAnsi="Times New Roman" w:cs="Times New Roman"/>
          <w:b/>
          <w:sz w:val="24"/>
        </w:rPr>
        <w:t>II</w:t>
      </w:r>
      <w:r w:rsidRPr="00642FC1">
        <w:rPr>
          <w:rFonts w:ascii="黑体" w:eastAsia="黑体" w:hAnsi="黑体" w:cs="黑体"/>
          <w:sz w:val="24"/>
        </w:rPr>
        <w:t>卷（非选择题）</w:t>
      </w:r>
    </w:p>
    <w:p w14:paraId="33C6A045" w14:textId="77777777" w:rsidR="00642FC1" w:rsidRPr="00642FC1" w:rsidRDefault="00642FC1" w:rsidP="00642FC1">
      <w:pPr>
        <w:widowControl/>
        <w:tabs>
          <w:tab w:val="left" w:pos="2310"/>
          <w:tab w:val="left" w:pos="4200"/>
          <w:tab w:val="left" w:pos="6090"/>
        </w:tabs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黑体" w:eastAsia="黑体" w:hAnsi="黑体" w:cs="黑体"/>
        </w:rPr>
        <w:t>三、计算题（本大题共</w:t>
      </w:r>
      <w:r w:rsidRPr="00642FC1">
        <w:rPr>
          <w:rFonts w:ascii="Times New Roman" w:eastAsia="Times New Roman" w:hAnsi="Times New Roman" w:cs="Times New Roman"/>
          <w:b/>
        </w:rPr>
        <w:t>2</w:t>
      </w:r>
      <w:r w:rsidRPr="00642FC1">
        <w:rPr>
          <w:rFonts w:ascii="黑体" w:eastAsia="黑体" w:hAnsi="黑体" w:cs="黑体"/>
        </w:rPr>
        <w:t>小题，共</w:t>
      </w:r>
      <w:r w:rsidRPr="00642FC1">
        <w:rPr>
          <w:rFonts w:ascii="Times New Roman" w:eastAsia="Times New Roman" w:hAnsi="Times New Roman" w:cs="Times New Roman"/>
          <w:b/>
        </w:rPr>
        <w:t>35.0</w:t>
      </w:r>
      <w:r w:rsidRPr="00642FC1">
        <w:rPr>
          <w:rFonts w:ascii="黑体" w:eastAsia="黑体" w:hAnsi="黑体" w:cs="黑体"/>
        </w:rPr>
        <w:t>分）</w:t>
      </w:r>
    </w:p>
    <w:p w14:paraId="65FF431E" w14:textId="0A17BF97" w:rsidR="00642FC1" w:rsidRPr="00642FC1" w:rsidRDefault="000156D2" w:rsidP="000156D2">
      <w:pPr>
        <w:widowControl/>
        <w:spacing w:line="24" w:lineRule="atLeast"/>
        <w:ind w:leftChars="202" w:left="424"/>
        <w:jc w:val="left"/>
        <w:textAlignment w:val="center"/>
        <w:rPr>
          <w:rFonts w:ascii="Cambria Math" w:eastAsia="宋体" w:hAnsi="宋体" w:cs="Cambria Math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79081C2" wp14:editId="654B5A7A">
            <wp:simplePos x="0" y="0"/>
            <wp:positionH relativeFrom="column">
              <wp:posOffset>4464685</wp:posOffset>
            </wp:positionH>
            <wp:positionV relativeFrom="paragraph">
              <wp:posOffset>2042795</wp:posOffset>
            </wp:positionV>
            <wp:extent cx="16002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43" y="21182"/>
                <wp:lineTo x="2134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FC1" w:rsidRPr="00642FC1">
        <w:rPr>
          <w:rFonts w:ascii="Times New Roman" w:eastAsia="Times New Roman" w:hAnsi="Times New Roman" w:cs="Times New Roman"/>
          <w:sz w:val="24"/>
        </w:rPr>
        <w:t xml:space="preserve">13.  </w:t>
      </w:r>
      <w:bookmarkStart w:id="12" w:name="e4555601-303f-48da-b8f9-a1d646643567"/>
      <w:r w:rsidR="00642FC1" w:rsidRPr="00642FC1">
        <w:rPr>
          <w:rFonts w:ascii="宋体" w:eastAsia="宋体" w:hAnsi="宋体" w:cs="宋体"/>
          <w:kern w:val="0"/>
          <w:szCs w:val="21"/>
        </w:rPr>
        <w:t>如图所示，空间分布着有理想边界的匀强电场和匀强磁场，左侧匀强电场的场强大小为</w:t>
      </w:r>
      <m:oMath>
        <m:r>
          <w:rPr>
            <w:rFonts w:ascii="Cambria Math" w:eastAsia="宋体" w:hAnsi="Cambria Math" w:cs="Cambria Math"/>
          </w:rPr>
          <m:t>E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、方向水平向右，其宽度为</w:t>
      </w:r>
      <m:oMath>
        <m:r>
          <w:rPr>
            <w:rFonts w:ascii="Cambria Math" w:eastAsia="宋体" w:hAnsi="Cambria Math" w:cs="Cambria Math"/>
          </w:rPr>
          <m:t>L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；中间区域匀强磁场的磁感应强度大小为</w:t>
      </w:r>
      <m:oMath>
        <m:r>
          <w:rPr>
            <w:rFonts w:ascii="Cambria Math" w:eastAsia="宋体" w:hAnsi="Cambria Math" w:cs="Cambria Math"/>
          </w:rPr>
          <m:t>B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、方向垂直纸面向外；右侧匀强磁场的磁感应强度大小也为</w:t>
      </w:r>
      <m:oMath>
        <m:r>
          <w:rPr>
            <w:rFonts w:ascii="Cambria Math" w:eastAsia="宋体" w:hAnsi="Cambria Math" w:cs="Cambria Math"/>
          </w:rPr>
          <m:t>B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、方向垂直纸面向里。一个带正电的粒子</w:t>
      </w:r>
      <m:oMath>
        <m:r>
          <w:rPr>
            <w:rFonts w:ascii="Cambria Math" w:eastAsia="宋体" w:hAnsi="Cambria Math" w:cs="Cambria Math"/>
          </w:rPr>
          <m:t>(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质量</w:t>
      </w:r>
      <m:oMath>
        <m:r>
          <w:rPr>
            <w:rFonts w:ascii="Cambria Math" w:eastAsia="宋体" w:hAnsi="Cambria Math" w:cs="Cambria Math"/>
          </w:rPr>
          <m:t>m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，电量</w:t>
      </w:r>
      <m:oMath>
        <m:r>
          <w:rPr>
            <w:rFonts w:ascii="Cambria Math" w:eastAsia="宋体" w:hAnsi="Cambria Math" w:cs="Cambria Math"/>
          </w:rPr>
          <m:t>q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，不计重力</w:t>
      </w:r>
      <m:oMath>
        <m:r>
          <w:rPr>
            <w:rFonts w:ascii="Cambria Math" w:eastAsia="宋体" w:hAnsi="Cambria Math" w:cs="Cambria Math"/>
          </w:rPr>
          <m:t>)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从电场左边缘</w:t>
      </w:r>
      <m:oMath>
        <m:r>
          <w:rPr>
            <w:rFonts w:ascii="Cambria Math" w:eastAsia="宋体" w:hAnsi="Cambria Math" w:cs="Cambria Math"/>
          </w:rPr>
          <m:t>a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点由静止开始运动，穿过中间磁场区域进入右侧磁场区域后，又回到了</w:t>
      </w:r>
      <m:oMath>
        <m:r>
          <w:rPr>
            <w:rFonts w:ascii="Cambria Math" w:eastAsia="宋体" w:hAnsi="Cambria Math" w:cs="Cambria Math"/>
          </w:rPr>
          <m:t>a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点，然后重复上述运动过程。</w:t>
      </w:r>
      <m:oMath>
        <m:r>
          <w:rPr>
            <w:rFonts w:ascii="Cambria Math" w:eastAsia="宋体" w:hAnsi="Cambria Math" w:cs="Cambria Math"/>
          </w:rPr>
          <m:t>(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图中虚线为电场与磁场、相反方向磁场间的分界面，并不表示有什么障碍物</w:t>
      </w:r>
      <m:oMath>
        <m:r>
          <w:rPr>
            <w:rFonts w:ascii="Cambria Math" w:eastAsia="宋体" w:hAnsi="Cambria Math" w:cs="Cambria Math"/>
          </w:rPr>
          <m:t>)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。</w:t>
      </w:r>
      <w:bookmarkEnd w:id="12"/>
    </w:p>
    <w:p w14:paraId="0CBEBDC1" w14:textId="09EBF074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 w:rsidRPr="00642FC1">
        <w:rPr>
          <w:rFonts w:ascii="宋体" w:eastAsia="宋体" w:hAnsi="宋体" w:cs="宋体"/>
          <w:kern w:val="0"/>
          <w:szCs w:val="21"/>
        </w:rPr>
        <w:t>中间磁场区域的宽度</w:t>
      </w:r>
      <m:oMath>
        <m:r>
          <w:rPr>
            <w:rFonts w:ascii="Cambria Math" w:eastAsia="宋体" w:hAnsi="Cambria Math" w:cs="Cambria Math"/>
          </w:rPr>
          <m:t>d</m:t>
        </m:r>
      </m:oMath>
      <w:r w:rsidRPr="00642FC1">
        <w:rPr>
          <w:rFonts w:ascii="宋体" w:eastAsia="宋体" w:hAnsi="宋体" w:cs="宋体"/>
          <w:kern w:val="0"/>
          <w:szCs w:val="21"/>
        </w:rPr>
        <w:t>为多大；</w:t>
      </w:r>
      <w:bookmarkStart w:id="13" w:name="_Hlk128558056"/>
      <w:r w:rsidR="00BE478C">
        <w:rPr>
          <w:rFonts w:ascii="宋体" w:eastAsia="宋体" w:hAnsi="宋体" w:cs="宋体" w:hint="eastAsia"/>
          <w:kern w:val="0"/>
          <w:szCs w:val="21"/>
        </w:rPr>
        <w:t>（5分）</w:t>
      </w:r>
      <w:bookmarkEnd w:id="13"/>
    </w:p>
    <w:p w14:paraId="0C823F27" w14:textId="2F140C77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 w:rsidRPr="00642FC1">
        <w:rPr>
          <w:rFonts w:ascii="宋体" w:eastAsia="宋体" w:hAnsi="宋体" w:cs="宋体"/>
          <w:kern w:val="0"/>
          <w:szCs w:val="21"/>
        </w:rPr>
        <w:t>带电粒子在两个磁场区域中的运动时间之比；</w:t>
      </w:r>
      <w:r w:rsidR="00BE478C">
        <w:rPr>
          <w:rFonts w:ascii="宋体" w:eastAsia="宋体" w:hAnsi="宋体" w:cs="宋体" w:hint="eastAsia"/>
          <w:kern w:val="0"/>
          <w:szCs w:val="21"/>
        </w:rPr>
        <w:t>（5分）</w:t>
      </w:r>
    </w:p>
    <w:p w14:paraId="7BBD6AD2" w14:textId="4E3901F9" w:rsidR="00642FC1" w:rsidRPr="00642FC1" w:rsidRDefault="00642FC1" w:rsidP="00642FC1">
      <w:pPr>
        <w:widowControl/>
        <w:spacing w:line="24" w:lineRule="atLeast"/>
        <w:ind w:left="420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(3)</m:t>
        </m:r>
      </m:oMath>
      <w:r w:rsidRPr="00642FC1">
        <w:rPr>
          <w:rFonts w:ascii="宋体" w:eastAsia="宋体" w:hAnsi="宋体" w:cs="宋体"/>
          <w:kern w:val="0"/>
          <w:szCs w:val="21"/>
        </w:rPr>
        <w:t>带电粒子从</w:t>
      </w:r>
      <m:oMath>
        <m:r>
          <w:rPr>
            <w:rFonts w:ascii="Cambria Math" w:eastAsia="宋体" w:hAnsi="Cambria Math" w:cs="Cambria Math"/>
          </w:rPr>
          <m:t>a</m:t>
        </m:r>
      </m:oMath>
      <w:r w:rsidRPr="00642FC1">
        <w:rPr>
          <w:rFonts w:ascii="宋体" w:eastAsia="宋体" w:hAnsi="宋体" w:cs="宋体"/>
          <w:kern w:val="0"/>
          <w:szCs w:val="21"/>
        </w:rPr>
        <w:t>点开始运动到第一次回到</w:t>
      </w:r>
      <m:oMath>
        <m:r>
          <w:rPr>
            <w:rFonts w:ascii="Cambria Math" w:eastAsia="宋体" w:hAnsi="Cambria Math" w:cs="Cambria Math"/>
          </w:rPr>
          <m:t>a</m:t>
        </m:r>
      </m:oMath>
      <w:r w:rsidRPr="00642FC1">
        <w:rPr>
          <w:rFonts w:ascii="宋体" w:eastAsia="宋体" w:hAnsi="宋体" w:cs="宋体"/>
          <w:kern w:val="0"/>
          <w:szCs w:val="21"/>
        </w:rPr>
        <w:t>点时所用的时间</w:t>
      </w:r>
      <m:oMath>
        <m:r>
          <w:rPr>
            <w:rFonts w:ascii="Cambria Math" w:eastAsia="宋体" w:hAnsi="Cambria Math" w:cs="Cambria Math"/>
          </w:rPr>
          <m:t>t</m:t>
        </m:r>
      </m:oMath>
      <w:r w:rsidR="00BE478C">
        <w:rPr>
          <w:rFonts w:ascii="宋体" w:eastAsia="宋体" w:hAnsi="宋体" w:cs="宋体" w:hint="eastAsia"/>
          <w:kern w:val="0"/>
          <w:szCs w:val="21"/>
        </w:rPr>
        <w:t>。</w:t>
      </w:r>
      <w:r w:rsidR="00BE478C">
        <w:rPr>
          <w:rFonts w:ascii="宋体" w:eastAsia="宋体" w:hAnsi="宋体" w:cs="宋体" w:hint="eastAsia"/>
          <w:kern w:val="0"/>
          <w:szCs w:val="21"/>
        </w:rPr>
        <w:t>（</w:t>
      </w:r>
      <w:r w:rsidR="00BE478C">
        <w:rPr>
          <w:rFonts w:ascii="宋体" w:eastAsia="宋体" w:hAnsi="宋体" w:cs="宋体"/>
          <w:kern w:val="0"/>
          <w:szCs w:val="21"/>
        </w:rPr>
        <w:t>7</w:t>
      </w:r>
      <w:r w:rsidR="00BE478C">
        <w:rPr>
          <w:rFonts w:ascii="宋体" w:eastAsia="宋体" w:hAnsi="宋体" w:cs="宋体" w:hint="eastAsia"/>
          <w:kern w:val="0"/>
          <w:szCs w:val="21"/>
        </w:rPr>
        <w:t>分）</w:t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Cambria Math" w:eastAsia="宋体" w:hAnsi="宋体" w:cs="Cambria Math"/>
        </w:rPr>
        <w:br/>
      </w:r>
      <w:r w:rsidRPr="00642FC1">
        <w:rPr>
          <w:rFonts w:ascii="Cambria Math" w:eastAsia="宋体" w:hAnsi="宋体" w:cs="Cambria Math"/>
        </w:rPr>
        <w:br/>
      </w:r>
    </w:p>
    <w:p w14:paraId="2A5711D4" w14:textId="77777777" w:rsidR="000156D2" w:rsidRDefault="000156D2" w:rsidP="00642FC1">
      <w:pPr>
        <w:widowControl/>
        <w:spacing w:line="24" w:lineRule="atLeast"/>
        <w:ind w:leftChars="-338" w:left="-710" w:rightChars="-364" w:right="-764" w:firstLineChars="354" w:firstLine="850"/>
        <w:jc w:val="left"/>
        <w:textAlignment w:val="center"/>
        <w:rPr>
          <w:rFonts w:ascii="Times New Roman" w:eastAsia="Times New Roman" w:hAnsi="Times New Roman" w:cs="Times New Roman"/>
          <w:sz w:val="24"/>
        </w:rPr>
      </w:pPr>
    </w:p>
    <w:p w14:paraId="4DF72B48" w14:textId="77777777" w:rsidR="000156D2" w:rsidRDefault="000156D2" w:rsidP="00642FC1">
      <w:pPr>
        <w:widowControl/>
        <w:spacing w:line="24" w:lineRule="atLeast"/>
        <w:ind w:leftChars="-338" w:left="-710" w:rightChars="-364" w:right="-764" w:firstLineChars="354" w:firstLine="850"/>
        <w:jc w:val="left"/>
        <w:textAlignment w:val="center"/>
        <w:rPr>
          <w:rFonts w:ascii="Times New Roman" w:eastAsia="Times New Roman" w:hAnsi="Times New Roman" w:cs="Times New Roman"/>
          <w:sz w:val="24"/>
        </w:rPr>
      </w:pPr>
    </w:p>
    <w:p w14:paraId="3EB660AF" w14:textId="77777777" w:rsidR="000156D2" w:rsidRDefault="000156D2" w:rsidP="00642FC1">
      <w:pPr>
        <w:widowControl/>
        <w:spacing w:line="24" w:lineRule="atLeast"/>
        <w:ind w:leftChars="-338" w:left="-710" w:rightChars="-364" w:right="-764" w:firstLineChars="354" w:firstLine="850"/>
        <w:jc w:val="left"/>
        <w:textAlignment w:val="center"/>
        <w:rPr>
          <w:rFonts w:ascii="Times New Roman" w:eastAsia="Times New Roman" w:hAnsi="Times New Roman" w:cs="Times New Roman"/>
          <w:sz w:val="24"/>
        </w:rPr>
      </w:pPr>
    </w:p>
    <w:p w14:paraId="4788374D" w14:textId="77777777" w:rsidR="000156D2" w:rsidRDefault="000156D2" w:rsidP="00642FC1">
      <w:pPr>
        <w:widowControl/>
        <w:spacing w:line="24" w:lineRule="atLeast"/>
        <w:ind w:leftChars="-338" w:left="-710" w:rightChars="-364" w:right="-764" w:firstLineChars="354" w:firstLine="850"/>
        <w:jc w:val="left"/>
        <w:textAlignment w:val="center"/>
        <w:rPr>
          <w:rFonts w:ascii="Times New Roman" w:eastAsia="Times New Roman" w:hAnsi="Times New Roman" w:cs="Times New Roman"/>
          <w:sz w:val="24"/>
        </w:rPr>
      </w:pPr>
    </w:p>
    <w:p w14:paraId="53EF32C1" w14:textId="77777777" w:rsidR="000156D2" w:rsidRDefault="000156D2" w:rsidP="00642FC1">
      <w:pPr>
        <w:widowControl/>
        <w:spacing w:line="24" w:lineRule="atLeast"/>
        <w:ind w:leftChars="-338" w:left="-710" w:rightChars="-364" w:right="-764" w:firstLineChars="354" w:firstLine="850"/>
        <w:jc w:val="left"/>
        <w:textAlignment w:val="center"/>
        <w:rPr>
          <w:rFonts w:ascii="Times New Roman" w:eastAsia="Times New Roman" w:hAnsi="Times New Roman" w:cs="Times New Roman"/>
          <w:sz w:val="24"/>
        </w:rPr>
      </w:pPr>
    </w:p>
    <w:p w14:paraId="26542514" w14:textId="5B4358EC" w:rsidR="00642FC1" w:rsidRPr="00642FC1" w:rsidRDefault="000156D2" w:rsidP="000156D2">
      <w:pPr>
        <w:widowControl/>
        <w:spacing w:line="24" w:lineRule="atLeast"/>
        <w:ind w:leftChars="270" w:left="567" w:rightChars="39" w:right="82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2FC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0DCECF2A" wp14:editId="1B7BEBCA">
            <wp:simplePos x="0" y="0"/>
            <wp:positionH relativeFrom="column">
              <wp:posOffset>3748405</wp:posOffset>
            </wp:positionH>
            <wp:positionV relativeFrom="paragraph">
              <wp:posOffset>2035175</wp:posOffset>
            </wp:positionV>
            <wp:extent cx="179070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370" y="21293"/>
                <wp:lineTo x="2137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FC1" w:rsidRPr="00642FC1">
        <w:rPr>
          <w:rFonts w:ascii="Times New Roman" w:eastAsia="Times New Roman" w:hAnsi="Times New Roman" w:cs="Times New Roman"/>
          <w:sz w:val="24"/>
        </w:rPr>
        <w:t xml:space="preserve">14.  </w:t>
      </w:r>
      <w:bookmarkStart w:id="14" w:name="68a9167e-a130-42a8-ba93-f6e0994296fb"/>
      <w:r w:rsidR="00642FC1" w:rsidRPr="00642FC1">
        <w:rPr>
          <w:rFonts w:ascii="宋体" w:eastAsia="宋体" w:hAnsi="宋体" w:cs="宋体"/>
          <w:kern w:val="0"/>
          <w:szCs w:val="21"/>
        </w:rPr>
        <w:t>如图所示，第四象限内有互相正交的匀强电场与匀强磁场，电场强度</w:t>
      </w:r>
      <m:oMath>
        <m:r>
          <w:rPr>
            <w:rFonts w:ascii="Cambria Math" w:eastAsia="宋体" w:hAnsi="Cambria Math" w:cs="Cambria Math"/>
          </w:rPr>
          <m:t>E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的大小为</w:t>
      </w:r>
      <m:oMath>
        <m:r>
          <w:rPr>
            <w:rFonts w:ascii="Cambria Math" w:eastAsia="宋体" w:hAnsi="Cambria Math" w:cs="Cambria Math"/>
          </w:rPr>
          <m:t>5×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10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V/m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，磁感应强度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B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642FC1" w:rsidRPr="00642FC1">
        <w:rPr>
          <w:rFonts w:ascii="宋体" w:eastAsia="宋体" w:hAnsi="宋体" w:cs="宋体"/>
          <w:kern w:val="0"/>
          <w:szCs w:val="21"/>
        </w:rPr>
        <w:t>的大小为</w:t>
      </w:r>
      <m:oMath>
        <m:r>
          <w:rPr>
            <w:rFonts w:ascii="Cambria Math" w:eastAsia="宋体" w:hAnsi="Cambria Math" w:cs="Cambria Math"/>
          </w:rPr>
          <m:t>0.5 T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，方向垂直纸面向里，第一象限的某个矩形区域内，有方向垂直纸面向里的匀强磁场，磁场的下边界与</w:t>
      </w:r>
      <m:oMath>
        <m:r>
          <w:rPr>
            <w:rFonts w:ascii="Cambria Math" w:eastAsia="宋体" w:hAnsi="Cambria Math" w:cs="Cambria Math"/>
          </w:rPr>
          <m:t>x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轴重合。一质量</w:t>
      </w:r>
      <m:oMath>
        <m:r>
          <w:rPr>
            <w:rFonts w:ascii="Cambria Math" w:eastAsia="宋体" w:hAnsi="Cambria Math" w:cs="Cambria Math"/>
          </w:rPr>
          <m:t>m=1×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10</m:t>
            </m:r>
          </m:e>
          <m:sup>
            <m:r>
              <w:rPr>
                <w:rFonts w:ascii="Cambria Math" w:eastAsia="宋体" w:hAnsi="Cambria Math" w:cs="Cambria Math"/>
              </w:rPr>
              <m:t>-14</m:t>
            </m:r>
          </m:sup>
        </m:sSup>
        <m:r>
          <w:rPr>
            <w:rFonts w:ascii="Cambria Math" w:eastAsia="宋体" w:hAnsi="Cambria Math" w:cs="Cambria Math"/>
          </w:rPr>
          <m:t>kg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、电荷量</w:t>
      </w:r>
      <m:oMath>
        <m:r>
          <w:rPr>
            <w:rFonts w:ascii="Cambria Math" w:eastAsia="宋体" w:hAnsi="Cambria Math" w:cs="Cambria Math"/>
          </w:rPr>
          <m:t>q=1×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10</m:t>
            </m:r>
          </m:e>
          <m:sup>
            <m:r>
              <w:rPr>
                <w:rFonts w:ascii="Cambria Math" w:eastAsia="宋体" w:hAnsi="Cambria Math" w:cs="Cambria Math"/>
              </w:rPr>
              <m:t>-10</m:t>
            </m:r>
          </m:sup>
        </m:sSup>
        <m:r>
          <w:rPr>
            <w:rFonts w:ascii="Cambria Math" w:eastAsia="宋体" w:hAnsi="Cambria Math" w:cs="Cambria Math"/>
          </w:rPr>
          <m:t>C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的带正电微粒以方向与</w:t>
      </w:r>
      <m:oMath>
        <m:r>
          <w:rPr>
            <w:rFonts w:ascii="Cambria Math" w:eastAsia="宋体" w:hAnsi="Cambria Math" w:cs="Cambria Math"/>
          </w:rPr>
          <m:t>y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轴正方向成</w:t>
      </w:r>
      <m:oMath>
        <m:r>
          <w:rPr>
            <w:rFonts w:ascii="Cambria Math" w:eastAsia="宋体" w:hAnsi="Cambria Math" w:cs="Cambria Math"/>
          </w:rPr>
          <m:t>60°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角的某一速度</w:t>
      </w:r>
      <m:oMath>
        <m:r>
          <w:rPr>
            <w:rFonts w:ascii="Cambria Math" w:eastAsia="宋体" w:hAnsi="Cambria Math" w:cs="Cambria Math"/>
          </w:rPr>
          <m:t>v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从</w:t>
      </w:r>
      <m:oMath>
        <m:r>
          <w:rPr>
            <w:rFonts w:ascii="Cambria Math" w:eastAsia="宋体" w:hAnsi="Cambria Math" w:cs="Cambria Math"/>
          </w:rPr>
          <m:t>M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点沿直线运动，经</w:t>
      </w:r>
      <m:oMath>
        <m:r>
          <w:rPr>
            <w:rFonts w:ascii="Cambria Math" w:eastAsia="宋体" w:hAnsi="Cambria Math" w:cs="Cambria Math"/>
          </w:rPr>
          <m:t>P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点进入处于第一象限内的磁场区域，其中磁场区域磁感应强度大小为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B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642FC1" w:rsidRPr="00642FC1">
        <w:rPr>
          <w:rFonts w:ascii="宋体" w:eastAsia="宋体" w:hAnsi="宋体" w:cs="宋体"/>
          <w:kern w:val="0"/>
          <w:szCs w:val="21"/>
        </w:rPr>
        <w:t>。一段时间后，微粒经过</w:t>
      </w:r>
      <m:oMath>
        <m:r>
          <w:rPr>
            <w:rFonts w:ascii="Cambria Math" w:eastAsia="宋体" w:hAnsi="Cambria Math" w:cs="Cambria Math"/>
          </w:rPr>
          <m:t>y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轴上的</w:t>
      </w:r>
      <m:oMath>
        <m:r>
          <w:rPr>
            <w:rFonts w:ascii="Cambria Math" w:eastAsia="宋体" w:hAnsi="Cambria Math" w:cs="Cambria Math"/>
          </w:rPr>
          <m:t>N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点并沿与</w:t>
      </w:r>
      <m:oMath>
        <m:r>
          <w:rPr>
            <w:rFonts w:ascii="Cambria Math" w:eastAsia="宋体" w:hAnsi="Cambria Math" w:cs="Cambria Math"/>
          </w:rPr>
          <m:t>y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轴正方向成</w:t>
      </w:r>
      <m:oMath>
        <m:r>
          <w:rPr>
            <w:rFonts w:ascii="Cambria Math" w:eastAsia="宋体" w:hAnsi="Cambria Math" w:cs="Cambria Math"/>
          </w:rPr>
          <m:t>60°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角的方向飞出，</w:t>
      </w:r>
      <m:oMath>
        <m:r>
          <w:rPr>
            <w:rFonts w:ascii="Cambria Math" w:eastAsia="宋体" w:hAnsi="Cambria Math" w:cs="Cambria Math"/>
          </w:rPr>
          <m:t>M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点的坐标为</w:t>
      </w:r>
      <m:oMath>
        <m:r>
          <w:rPr>
            <w:rFonts w:ascii="Cambria Math" w:eastAsia="宋体" w:hAnsi="Cambria Math" w:cs="Cambria Math"/>
          </w:rPr>
          <m:t>(0,-10 cm)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点的坐标为</w:t>
      </w:r>
      <m:oMath>
        <m:r>
          <w:rPr>
            <w:rFonts w:ascii="Cambria Math" w:eastAsia="宋体" w:hAnsi="Cambria Math" w:cs="Cambria Math"/>
          </w:rPr>
          <m:t>(0,30 cm)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。微粒重力忽略不计。</w:t>
      </w:r>
      <w:r w:rsidR="00642FC1" w:rsidRPr="00642FC1"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</w:rPr>
        <w:t xml:space="preserve"> </w:t>
      </w:r>
      <m:oMath>
        <m:r>
          <w:rPr>
            <w:rFonts w:ascii="Cambria Math" w:eastAsia="宋体" w:hAnsi="Cambria Math" w:cs="Cambria Math"/>
          </w:rPr>
          <m:t>(1)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请分析判断匀强电场的方向并求微粒运动速度</w:t>
      </w:r>
      <m:oMath>
        <m:r>
          <w:rPr>
            <w:rFonts w:ascii="Cambria Math" w:eastAsia="宋体" w:hAnsi="Cambria Math" w:cs="Cambria Math"/>
          </w:rPr>
          <m:t>v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的大小；</w:t>
      </w:r>
      <w:r w:rsidR="00BE478C">
        <w:rPr>
          <w:rFonts w:ascii="宋体" w:eastAsia="宋体" w:hAnsi="宋体" w:cs="宋体" w:hint="eastAsia"/>
          <w:kern w:val="0"/>
          <w:szCs w:val="21"/>
        </w:rPr>
        <w:t>（</w:t>
      </w:r>
      <w:r w:rsidR="00BE478C">
        <w:rPr>
          <w:rFonts w:ascii="宋体" w:eastAsia="宋体" w:hAnsi="宋体" w:cs="宋体"/>
          <w:kern w:val="0"/>
          <w:szCs w:val="21"/>
        </w:rPr>
        <w:t>6</w:t>
      </w:r>
      <w:r w:rsidR="00BE478C">
        <w:rPr>
          <w:rFonts w:ascii="宋体" w:eastAsia="宋体" w:hAnsi="宋体" w:cs="宋体" w:hint="eastAsia"/>
          <w:kern w:val="0"/>
          <w:szCs w:val="21"/>
        </w:rPr>
        <w:t>分）</w:t>
      </w:r>
    </w:p>
    <w:p w14:paraId="051F325B" w14:textId="2C722306" w:rsidR="00642FC1" w:rsidRPr="00642FC1" w:rsidRDefault="00642FC1" w:rsidP="000156D2">
      <w:pPr>
        <w:widowControl/>
        <w:spacing w:line="24" w:lineRule="atLeast"/>
        <w:ind w:left="420" w:firstLineChars="100" w:firstLine="21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(2)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B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642FC1">
        <w:rPr>
          <w:rFonts w:ascii="宋体" w:eastAsia="宋体" w:hAnsi="宋体" w:cs="宋体"/>
          <w:kern w:val="0"/>
          <w:szCs w:val="21"/>
        </w:rPr>
        <w:t>的大小为多大？</w:t>
      </w:r>
      <w:r w:rsidR="00BE478C">
        <w:rPr>
          <w:rFonts w:ascii="宋体" w:eastAsia="宋体" w:hAnsi="宋体" w:cs="宋体" w:hint="eastAsia"/>
          <w:kern w:val="0"/>
          <w:szCs w:val="21"/>
        </w:rPr>
        <w:t>（</w:t>
      </w:r>
      <w:r w:rsidR="00BE478C">
        <w:rPr>
          <w:rFonts w:ascii="宋体" w:eastAsia="宋体" w:hAnsi="宋体" w:cs="宋体"/>
          <w:kern w:val="0"/>
          <w:szCs w:val="21"/>
        </w:rPr>
        <w:t>6</w:t>
      </w:r>
      <w:r w:rsidR="00BE478C">
        <w:rPr>
          <w:rFonts w:ascii="宋体" w:eastAsia="宋体" w:hAnsi="宋体" w:cs="宋体" w:hint="eastAsia"/>
          <w:kern w:val="0"/>
          <w:szCs w:val="21"/>
        </w:rPr>
        <w:t>分）</w:t>
      </w:r>
    </w:p>
    <w:p w14:paraId="16508CAD" w14:textId="3CF2EFAA" w:rsidR="00204EF9" w:rsidRDefault="000156D2" w:rsidP="000156D2">
      <w:pPr>
        <w:spacing w:line="24" w:lineRule="atLeast"/>
        <w:ind w:firstLineChars="200" w:firstLine="420"/>
      </w:pPr>
      <m:oMath>
        <m:r>
          <w:rPr>
            <w:rFonts w:ascii="Cambria Math" w:eastAsia="宋体" w:hAnsi="Cambria Math" w:cs="Cambria Math"/>
          </w:rPr>
          <m:t xml:space="preserve">    </m:t>
        </m:r>
        <m:r>
          <w:rPr>
            <w:rFonts w:ascii="Cambria Math" w:eastAsia="宋体" w:hAnsi="Cambria Math" w:cs="Cambria Math"/>
          </w:rPr>
          <m:t>(3)</m:t>
        </m:r>
      </m:oMath>
      <w:r w:rsidR="00642FC1" w:rsidRPr="00642FC1">
        <w:rPr>
          <w:rFonts w:ascii="宋体" w:eastAsia="宋体" w:hAnsi="宋体" w:cs="宋体"/>
          <w:kern w:val="0"/>
          <w:szCs w:val="21"/>
        </w:rPr>
        <w:t>第一象限磁场区域的最小面积为多少？</w:t>
      </w:r>
      <w:bookmarkEnd w:id="14"/>
      <w:r w:rsidR="00BE478C">
        <w:rPr>
          <w:rFonts w:ascii="宋体" w:eastAsia="宋体" w:hAnsi="宋体" w:cs="宋体" w:hint="eastAsia"/>
          <w:kern w:val="0"/>
          <w:szCs w:val="21"/>
        </w:rPr>
        <w:t>（</w:t>
      </w:r>
      <w:r w:rsidR="00BE478C">
        <w:rPr>
          <w:rFonts w:ascii="宋体" w:eastAsia="宋体" w:hAnsi="宋体" w:cs="宋体" w:hint="eastAsia"/>
          <w:kern w:val="0"/>
          <w:szCs w:val="21"/>
        </w:rPr>
        <w:t>6</w:t>
      </w:r>
      <w:r w:rsidR="00BE478C">
        <w:rPr>
          <w:rFonts w:ascii="宋体" w:eastAsia="宋体" w:hAnsi="宋体" w:cs="宋体" w:hint="eastAsia"/>
          <w:kern w:val="0"/>
          <w:szCs w:val="21"/>
        </w:rPr>
        <w:t>分）</w:t>
      </w:r>
    </w:p>
    <w:sectPr w:rsidR="00204EF9" w:rsidSect="00642FC1">
      <w:footerReference w:type="default" r:id="rId21"/>
      <w:pgSz w:w="11906" w:h="16838"/>
      <w:pgMar w:top="85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B58C" w14:textId="77777777" w:rsidR="00E44B7F" w:rsidRDefault="00E44B7F" w:rsidP="00642FC1">
      <w:r>
        <w:separator/>
      </w:r>
    </w:p>
  </w:endnote>
  <w:endnote w:type="continuationSeparator" w:id="0">
    <w:p w14:paraId="4C784A78" w14:textId="77777777" w:rsidR="00E44B7F" w:rsidRDefault="00E44B7F" w:rsidP="0064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302383"/>
      <w:docPartObj>
        <w:docPartGallery w:val="Page Numbers (Bottom of Page)"/>
        <w:docPartUnique/>
      </w:docPartObj>
    </w:sdtPr>
    <w:sdtContent>
      <w:p w14:paraId="44FB7A5F" w14:textId="5210527D" w:rsidR="00642FC1" w:rsidRDefault="00642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0BFEA1" w14:textId="77777777" w:rsidR="00642FC1" w:rsidRDefault="00642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8158" w14:textId="77777777" w:rsidR="00E44B7F" w:rsidRDefault="00E44B7F" w:rsidP="00642FC1">
      <w:r>
        <w:separator/>
      </w:r>
    </w:p>
  </w:footnote>
  <w:footnote w:type="continuationSeparator" w:id="0">
    <w:p w14:paraId="181EF7F5" w14:textId="77777777" w:rsidR="00E44B7F" w:rsidRDefault="00E44B7F" w:rsidP="0064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08"/>
    <w:rsid w:val="000156D2"/>
    <w:rsid w:val="00204EF9"/>
    <w:rsid w:val="00312408"/>
    <w:rsid w:val="00642FC1"/>
    <w:rsid w:val="00BE478C"/>
    <w:rsid w:val="00E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AC96"/>
  <w15:chartTrackingRefBased/>
  <w15:docId w15:val="{A17E6C74-187A-42B8-A3E0-0B120379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F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国富</dc:creator>
  <cp:keywords/>
  <dc:description/>
  <cp:lastModifiedBy>国富</cp:lastModifiedBy>
  <cp:revision>3</cp:revision>
  <dcterms:created xsi:type="dcterms:W3CDTF">2023-03-01T01:54:00Z</dcterms:created>
  <dcterms:modified xsi:type="dcterms:W3CDTF">2023-03-01T02:16:00Z</dcterms:modified>
</cp:coreProperties>
</file>